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41" w:rsidRDefault="00A65141" w:rsidP="00A65141">
      <w:pPr>
        <w:pStyle w:val="Logobilledenyttt"/>
        <w:framePr w:wrap="around"/>
        <w:rPr>
          <w:noProof w:val="0"/>
        </w:rPr>
      </w:pPr>
      <w:bookmarkStart w:id="0" w:name="_GoBack"/>
      <w:bookmarkEnd w:id="0"/>
    </w:p>
    <w:p w:rsidR="00A65141" w:rsidRPr="00C968DE" w:rsidRDefault="00A65141" w:rsidP="00A65141">
      <w:pPr>
        <w:pStyle w:val="Bundtekst"/>
        <w:framePr w:wrap="around" w:vAnchor="margin" w:hAnchor="page" w:x="1471" w:y="15871"/>
      </w:pPr>
    </w:p>
    <w:p w:rsidR="00A65141" w:rsidRPr="000B085E" w:rsidRDefault="00F96B6C" w:rsidP="00A65141">
      <w:pPr>
        <w:rPr>
          <w:b/>
        </w:rPr>
      </w:pPr>
      <w:r>
        <w:rPr>
          <w:b/>
        </w:rPr>
        <w:t>Information om b</w:t>
      </w:r>
      <w:r w:rsidR="00771B58" w:rsidRPr="000B085E">
        <w:rPr>
          <w:b/>
        </w:rPr>
        <w:t>ehan</w:t>
      </w:r>
      <w:r>
        <w:rPr>
          <w:b/>
        </w:rPr>
        <w:t>dling af dine personoplysninger</w:t>
      </w:r>
    </w:p>
    <w:p w:rsidR="00771B58" w:rsidRDefault="00771B58" w:rsidP="00A65141"/>
    <w:p w:rsidR="00A65141" w:rsidRDefault="00A65141" w:rsidP="00A65141">
      <w:pPr>
        <w:pStyle w:val="Logobilledenyttt"/>
        <w:framePr w:wrap="around"/>
        <w:rPr>
          <w:noProof w:val="0"/>
        </w:rPr>
      </w:pPr>
    </w:p>
    <w:p w:rsidR="00351B2D" w:rsidRDefault="009101B7" w:rsidP="00351B2D">
      <w:pPr>
        <w:autoSpaceDE/>
        <w:spacing w:line="320" w:lineRule="atLeast"/>
        <w:rPr>
          <w:sz w:val="16"/>
          <w:szCs w:val="16"/>
        </w:rPr>
      </w:pPr>
      <w:bookmarkStart w:id="1" w:name="Start"/>
      <w:bookmarkEnd w:id="1"/>
      <w:r>
        <w:rPr>
          <w:sz w:val="16"/>
          <w:szCs w:val="16"/>
        </w:rPr>
        <w:t>Vuggestuen Mariehøj</w:t>
      </w:r>
      <w:r w:rsidR="00A7730C">
        <w:rPr>
          <w:sz w:val="16"/>
          <w:szCs w:val="16"/>
        </w:rPr>
        <w:t xml:space="preserve"> </w:t>
      </w:r>
      <w:r w:rsidR="00E2199E" w:rsidRPr="00C47F8C">
        <w:rPr>
          <w:sz w:val="16"/>
          <w:szCs w:val="16"/>
        </w:rPr>
        <w:t>har</w:t>
      </w:r>
      <w:r w:rsidR="0075257B">
        <w:rPr>
          <w:sz w:val="16"/>
          <w:szCs w:val="16"/>
        </w:rPr>
        <w:t>,</w:t>
      </w:r>
      <w:r w:rsidR="00E2199E" w:rsidRPr="00C47F8C">
        <w:rPr>
          <w:sz w:val="16"/>
          <w:szCs w:val="16"/>
        </w:rPr>
        <w:t xml:space="preserve"> som dataansvarlig</w:t>
      </w:r>
      <w:r w:rsidR="0075257B">
        <w:rPr>
          <w:sz w:val="16"/>
          <w:szCs w:val="16"/>
        </w:rPr>
        <w:t>,</w:t>
      </w:r>
      <w:r w:rsidR="00E2199E" w:rsidRPr="00C47F8C">
        <w:rPr>
          <w:sz w:val="16"/>
          <w:szCs w:val="16"/>
        </w:rPr>
        <w:t xml:space="preserve"> pligt til at oplyse dig om behandlingen af de personoplysninger, som </w:t>
      </w:r>
      <w:r w:rsidR="00351B2D">
        <w:rPr>
          <w:sz w:val="16"/>
          <w:szCs w:val="16"/>
        </w:rPr>
        <w:t>institutionen</w:t>
      </w:r>
      <w:r w:rsidR="00563A2B">
        <w:rPr>
          <w:sz w:val="16"/>
          <w:szCs w:val="16"/>
        </w:rPr>
        <w:t xml:space="preserve"> </w:t>
      </w:r>
      <w:r w:rsidR="00A0200A" w:rsidRPr="00C47F8C">
        <w:rPr>
          <w:sz w:val="16"/>
          <w:szCs w:val="16"/>
        </w:rPr>
        <w:t>behandler</w:t>
      </w:r>
      <w:r w:rsidR="00F96B6C">
        <w:rPr>
          <w:sz w:val="16"/>
          <w:szCs w:val="16"/>
        </w:rPr>
        <w:t xml:space="preserve"> om dig</w:t>
      </w:r>
      <w:r w:rsidR="00F96B6C">
        <w:rPr>
          <w:rStyle w:val="Fodnotehenvisning"/>
          <w:sz w:val="16"/>
          <w:szCs w:val="16"/>
        </w:rPr>
        <w:footnoteReference w:id="1"/>
      </w:r>
      <w:r w:rsidR="00E2199E" w:rsidRPr="00C47F8C">
        <w:rPr>
          <w:sz w:val="16"/>
          <w:szCs w:val="16"/>
        </w:rPr>
        <w:t>.</w:t>
      </w:r>
      <w:r w:rsidR="00F96B6C">
        <w:rPr>
          <w:sz w:val="16"/>
          <w:szCs w:val="16"/>
        </w:rPr>
        <w:t xml:space="preserve"> </w:t>
      </w:r>
      <w:r w:rsidR="00050A9D">
        <w:rPr>
          <w:sz w:val="16"/>
          <w:szCs w:val="16"/>
        </w:rPr>
        <w:t>Hvis</w:t>
      </w:r>
      <w:r w:rsidR="00F5071D" w:rsidRPr="00C47F8C">
        <w:rPr>
          <w:sz w:val="16"/>
          <w:szCs w:val="16"/>
        </w:rPr>
        <w:t xml:space="preserve"> du har spørgsmål til behandlingen</w:t>
      </w:r>
      <w:r w:rsidR="00050A9D">
        <w:rPr>
          <w:sz w:val="16"/>
          <w:szCs w:val="16"/>
        </w:rPr>
        <w:t xml:space="preserve"> eller, hvis</w:t>
      </w:r>
      <w:r w:rsidR="00F5071D" w:rsidRPr="00C47F8C">
        <w:rPr>
          <w:sz w:val="16"/>
          <w:szCs w:val="16"/>
        </w:rPr>
        <w:t xml:space="preserve"> du ønsker at gøre brug af dine rettigheder</w:t>
      </w:r>
      <w:r w:rsidR="007C3578">
        <w:rPr>
          <w:sz w:val="16"/>
          <w:szCs w:val="16"/>
        </w:rPr>
        <w:t>,</w:t>
      </w:r>
      <w:r w:rsidR="00F5071D" w:rsidRPr="00C47F8C">
        <w:rPr>
          <w:sz w:val="16"/>
          <w:szCs w:val="16"/>
        </w:rPr>
        <w:t xml:space="preserve"> kan du rette henvendelse til </w:t>
      </w:r>
      <w:r w:rsidR="00351B2D">
        <w:rPr>
          <w:sz w:val="16"/>
          <w:szCs w:val="16"/>
        </w:rPr>
        <w:t>den daglige leder, alternativt pr. e-mail:</w:t>
      </w:r>
      <w:r>
        <w:rPr>
          <w:sz w:val="16"/>
          <w:szCs w:val="16"/>
        </w:rPr>
        <w:t xml:space="preserve"> </w:t>
      </w:r>
      <w:hyperlink r:id="rId8" w:history="1">
        <w:r w:rsidRPr="009E029B">
          <w:rPr>
            <w:rStyle w:val="Hyperlink"/>
            <w:sz w:val="16"/>
            <w:szCs w:val="16"/>
          </w:rPr>
          <w:t>leder@vuggestuen-mariehoej.dk</w:t>
        </w:r>
      </w:hyperlink>
      <w:r>
        <w:rPr>
          <w:sz w:val="16"/>
          <w:szCs w:val="16"/>
        </w:rPr>
        <w:t xml:space="preserve"> </w:t>
      </w:r>
    </w:p>
    <w:p w:rsidR="002C6084" w:rsidRDefault="002C6084" w:rsidP="00A65141">
      <w:pPr>
        <w:autoSpaceDE/>
        <w:spacing w:line="320" w:lineRule="atLeast"/>
        <w:rPr>
          <w:sz w:val="16"/>
          <w:szCs w:val="16"/>
        </w:rPr>
      </w:pPr>
    </w:p>
    <w:p w:rsidR="00F16F9E" w:rsidRDefault="002C6084" w:rsidP="00A65141">
      <w:pPr>
        <w:autoSpaceDE/>
        <w:spacing w:line="320" w:lineRule="atLeast"/>
        <w:rPr>
          <w:sz w:val="16"/>
          <w:szCs w:val="16"/>
        </w:rPr>
      </w:pPr>
      <w:r>
        <w:rPr>
          <w:sz w:val="16"/>
          <w:szCs w:val="16"/>
        </w:rPr>
        <w:t xml:space="preserve">Du skal være opmærksom på, at kapitalselskaber, fonde, offentlige myndigheder, selvejende institutioner m.v. ikke er tillagt rettighederne omtalt heri. </w:t>
      </w:r>
      <w:r w:rsidR="00351B2D">
        <w:rPr>
          <w:sz w:val="16"/>
          <w:szCs w:val="16"/>
        </w:rPr>
        <w:t>Institutionens</w:t>
      </w:r>
      <w:r>
        <w:rPr>
          <w:sz w:val="16"/>
          <w:szCs w:val="16"/>
        </w:rPr>
        <w:t xml:space="preserve"> informationsskrivelse adresseres dermed til fysiske personer, enkeltmandsvirksomheder og interessantselskaber.</w:t>
      </w:r>
    </w:p>
    <w:p w:rsidR="0076598E" w:rsidRPr="00C47F8C" w:rsidRDefault="0076598E" w:rsidP="00A65141">
      <w:pPr>
        <w:autoSpaceDE/>
        <w:spacing w:line="320" w:lineRule="atLeast"/>
        <w:rPr>
          <w:sz w:val="16"/>
          <w:szCs w:val="16"/>
        </w:rPr>
      </w:pPr>
    </w:p>
    <w:p w:rsidR="009101B7" w:rsidRDefault="00F96B6C" w:rsidP="007A5CE9">
      <w:pPr>
        <w:autoSpaceDE/>
        <w:spacing w:line="320" w:lineRule="atLeast"/>
        <w:ind w:left="1304" w:hanging="1304"/>
        <w:rPr>
          <w:sz w:val="16"/>
          <w:szCs w:val="16"/>
        </w:rPr>
      </w:pPr>
      <w:r w:rsidRPr="0076598E">
        <w:rPr>
          <w:b/>
          <w:sz w:val="16"/>
          <w:szCs w:val="16"/>
        </w:rPr>
        <w:t>Identitet</w:t>
      </w:r>
      <w:r>
        <w:rPr>
          <w:sz w:val="16"/>
          <w:szCs w:val="16"/>
        </w:rPr>
        <w:tab/>
      </w:r>
      <w:r w:rsidR="00351B2D">
        <w:rPr>
          <w:sz w:val="16"/>
          <w:szCs w:val="16"/>
        </w:rPr>
        <w:t>Institutionens</w:t>
      </w:r>
      <w:r w:rsidR="00351B2D" w:rsidRPr="00C47F8C">
        <w:rPr>
          <w:sz w:val="16"/>
          <w:szCs w:val="16"/>
        </w:rPr>
        <w:t xml:space="preserve"> oplysninger er </w:t>
      </w:r>
      <w:r w:rsidR="009101B7">
        <w:rPr>
          <w:sz w:val="16"/>
          <w:szCs w:val="16"/>
        </w:rPr>
        <w:t>vuggestuen Mariehøj</w:t>
      </w:r>
      <w:r w:rsidR="00351B2D">
        <w:rPr>
          <w:sz w:val="16"/>
          <w:szCs w:val="16"/>
        </w:rPr>
        <w:t xml:space="preserve">, </w:t>
      </w:r>
      <w:r w:rsidR="009101B7">
        <w:rPr>
          <w:sz w:val="16"/>
          <w:szCs w:val="16"/>
        </w:rPr>
        <w:t>CVR</w:t>
      </w:r>
      <w:r w:rsidR="00351B2D" w:rsidRPr="009101B7">
        <w:rPr>
          <w:sz w:val="16"/>
          <w:szCs w:val="16"/>
        </w:rPr>
        <w:t>-NR</w:t>
      </w:r>
      <w:r w:rsidR="009101B7" w:rsidRPr="009101B7">
        <w:rPr>
          <w:sz w:val="16"/>
          <w:szCs w:val="16"/>
        </w:rPr>
        <w:t>.:</w:t>
      </w:r>
      <w:r w:rsidR="009101B7">
        <w:rPr>
          <w:sz w:val="16"/>
          <w:szCs w:val="16"/>
        </w:rPr>
        <w:t xml:space="preserve"> 31020611,</w:t>
      </w:r>
      <w:r w:rsidR="00351B2D">
        <w:rPr>
          <w:sz w:val="16"/>
          <w:szCs w:val="16"/>
        </w:rPr>
        <w:t xml:space="preserve"> </w:t>
      </w:r>
      <w:r w:rsidR="009101B7">
        <w:rPr>
          <w:sz w:val="16"/>
          <w:szCs w:val="16"/>
        </w:rPr>
        <w:t>Guldblommevej, 4000 Roskilde.</w:t>
      </w:r>
    </w:p>
    <w:p w:rsidR="007A5CE9" w:rsidRDefault="00351B2D" w:rsidP="009101B7">
      <w:pPr>
        <w:autoSpaceDE/>
        <w:spacing w:line="320" w:lineRule="atLeast"/>
        <w:ind w:left="1304"/>
        <w:rPr>
          <w:sz w:val="16"/>
          <w:szCs w:val="16"/>
        </w:rPr>
      </w:pPr>
      <w:r>
        <w:rPr>
          <w:sz w:val="16"/>
          <w:szCs w:val="16"/>
        </w:rPr>
        <w:t xml:space="preserve">Du kan læse mere om institutionen på </w:t>
      </w:r>
      <w:hyperlink r:id="rId9" w:history="1">
        <w:r w:rsidR="009101B7" w:rsidRPr="009E029B">
          <w:rPr>
            <w:rStyle w:val="Hyperlink"/>
            <w:sz w:val="16"/>
            <w:szCs w:val="16"/>
          </w:rPr>
          <w:t>www.vuggestuen-mariehoej.dk</w:t>
        </w:r>
      </w:hyperlink>
      <w:r w:rsidR="009101B7">
        <w:rPr>
          <w:sz w:val="16"/>
          <w:szCs w:val="16"/>
        </w:rPr>
        <w:t xml:space="preserve"> </w:t>
      </w:r>
    </w:p>
    <w:p w:rsidR="00A7730C" w:rsidRPr="007A5CE9" w:rsidRDefault="00A7730C" w:rsidP="007A5CE9">
      <w:pPr>
        <w:autoSpaceDE/>
        <w:spacing w:line="320" w:lineRule="atLeast"/>
        <w:ind w:left="1304" w:hanging="1304"/>
        <w:rPr>
          <w:sz w:val="16"/>
          <w:szCs w:val="16"/>
        </w:rPr>
      </w:pPr>
    </w:p>
    <w:p w:rsidR="00267ADA" w:rsidRPr="00E630F6" w:rsidRDefault="00F96B6C" w:rsidP="00CC131E">
      <w:pPr>
        <w:autoSpaceDE/>
        <w:spacing w:line="320" w:lineRule="atLeast"/>
        <w:ind w:left="1304" w:hanging="1304"/>
        <w:rPr>
          <w:sz w:val="16"/>
          <w:szCs w:val="16"/>
        </w:rPr>
      </w:pPr>
      <w:r w:rsidRPr="00C47F8C">
        <w:rPr>
          <w:b/>
          <w:sz w:val="16"/>
          <w:szCs w:val="16"/>
        </w:rPr>
        <w:t>Formål</w:t>
      </w:r>
      <w:r>
        <w:rPr>
          <w:sz w:val="16"/>
          <w:szCs w:val="16"/>
        </w:rPr>
        <w:tab/>
      </w:r>
      <w:r w:rsidR="00351B2D">
        <w:rPr>
          <w:sz w:val="16"/>
          <w:szCs w:val="16"/>
        </w:rPr>
        <w:t>Institutionen</w:t>
      </w:r>
      <w:r w:rsidR="00267ADA">
        <w:rPr>
          <w:sz w:val="16"/>
          <w:szCs w:val="16"/>
        </w:rPr>
        <w:t xml:space="preserve"> behandler </w:t>
      </w:r>
      <w:r w:rsidR="00E630F6">
        <w:rPr>
          <w:sz w:val="16"/>
          <w:szCs w:val="16"/>
        </w:rPr>
        <w:t xml:space="preserve">overordnet </w:t>
      </w:r>
      <w:r w:rsidR="00267ADA">
        <w:rPr>
          <w:sz w:val="16"/>
          <w:szCs w:val="16"/>
        </w:rPr>
        <w:t xml:space="preserve">dine personoplysninger </w:t>
      </w:r>
      <w:r w:rsidR="009E7B3B">
        <w:rPr>
          <w:sz w:val="16"/>
          <w:szCs w:val="16"/>
        </w:rPr>
        <w:t>med henblik på</w:t>
      </w:r>
      <w:r w:rsidR="00CC131E">
        <w:rPr>
          <w:sz w:val="16"/>
          <w:szCs w:val="16"/>
        </w:rPr>
        <w:t xml:space="preserve"> </w:t>
      </w:r>
      <w:r w:rsidR="00351B2D">
        <w:rPr>
          <w:sz w:val="16"/>
          <w:szCs w:val="16"/>
        </w:rPr>
        <w:t>indgåelse af aftaler samt opfyldelse af institutionens pligter i henhold til disse, som led i institutionens drift</w:t>
      </w:r>
      <w:r w:rsidR="004B0D01">
        <w:rPr>
          <w:sz w:val="16"/>
          <w:szCs w:val="16"/>
        </w:rPr>
        <w:t xml:space="preserve"> samt </w:t>
      </w:r>
      <w:r w:rsidR="00351B2D">
        <w:rPr>
          <w:sz w:val="16"/>
          <w:szCs w:val="16"/>
        </w:rPr>
        <w:t>institutionens</w:t>
      </w:r>
      <w:r w:rsidR="004B0D01">
        <w:rPr>
          <w:sz w:val="16"/>
          <w:szCs w:val="16"/>
        </w:rPr>
        <w:t xml:space="preserve"> iagttagelse af gældende ret, såsom</w:t>
      </w:r>
      <w:r w:rsidR="004538E3">
        <w:rPr>
          <w:sz w:val="16"/>
          <w:szCs w:val="16"/>
        </w:rPr>
        <w:t xml:space="preserve"> blandt andet</w:t>
      </w:r>
      <w:r w:rsidR="004B0D01">
        <w:rPr>
          <w:sz w:val="16"/>
          <w:szCs w:val="16"/>
        </w:rPr>
        <w:t xml:space="preserve"> Bogføringsloven samt Databeskyttelsesforordningen.</w:t>
      </w:r>
      <w:r w:rsidR="00E630F6">
        <w:rPr>
          <w:sz w:val="16"/>
          <w:szCs w:val="16"/>
        </w:rPr>
        <w:t xml:space="preserve"> </w:t>
      </w:r>
    </w:p>
    <w:p w:rsidR="00703A81" w:rsidRPr="00E630F6" w:rsidRDefault="00703A81" w:rsidP="00E630F6">
      <w:pPr>
        <w:autoSpaceDE/>
        <w:spacing w:line="320" w:lineRule="atLeast"/>
        <w:rPr>
          <w:sz w:val="16"/>
          <w:szCs w:val="16"/>
        </w:rPr>
      </w:pPr>
    </w:p>
    <w:p w:rsidR="00F75162" w:rsidRDefault="00F96B6C" w:rsidP="00B64D41">
      <w:pPr>
        <w:tabs>
          <w:tab w:val="left" w:pos="1276"/>
        </w:tabs>
        <w:autoSpaceDE/>
        <w:spacing w:line="320" w:lineRule="atLeast"/>
        <w:ind w:left="1275" w:hanging="1275"/>
        <w:rPr>
          <w:sz w:val="16"/>
          <w:szCs w:val="16"/>
        </w:rPr>
      </w:pPr>
      <w:r w:rsidRPr="005328B5">
        <w:rPr>
          <w:b/>
          <w:sz w:val="16"/>
          <w:szCs w:val="16"/>
        </w:rPr>
        <w:t>Grundlag for</w:t>
      </w:r>
      <w:r>
        <w:rPr>
          <w:sz w:val="16"/>
          <w:szCs w:val="16"/>
        </w:rPr>
        <w:tab/>
      </w:r>
      <w:r w:rsidR="00351B2D">
        <w:rPr>
          <w:sz w:val="16"/>
          <w:szCs w:val="16"/>
        </w:rPr>
        <w:t>Institutionens</w:t>
      </w:r>
      <w:r w:rsidR="00563A2B">
        <w:rPr>
          <w:sz w:val="16"/>
          <w:szCs w:val="16"/>
        </w:rPr>
        <w:t xml:space="preserve"> behandling af dine</w:t>
      </w:r>
      <w:r w:rsidR="00563A2B" w:rsidRPr="00F75162">
        <w:rPr>
          <w:sz w:val="16"/>
          <w:szCs w:val="16"/>
        </w:rPr>
        <w:t xml:space="preserve"> </w:t>
      </w:r>
      <w:r w:rsidR="00563A2B" w:rsidRPr="00BD6BC1">
        <w:rPr>
          <w:i/>
          <w:sz w:val="16"/>
          <w:szCs w:val="16"/>
        </w:rPr>
        <w:t>almindelige</w:t>
      </w:r>
      <w:r w:rsidR="00563A2B" w:rsidRPr="00F75162">
        <w:rPr>
          <w:sz w:val="16"/>
          <w:szCs w:val="16"/>
        </w:rPr>
        <w:t>, herunder ev</w:t>
      </w:r>
      <w:r w:rsidR="00563A2B">
        <w:rPr>
          <w:sz w:val="16"/>
          <w:szCs w:val="16"/>
        </w:rPr>
        <w:t xml:space="preserve">entuelle </w:t>
      </w:r>
      <w:r w:rsidR="00563A2B" w:rsidRPr="00BD6BC1">
        <w:rPr>
          <w:i/>
          <w:sz w:val="16"/>
          <w:szCs w:val="16"/>
        </w:rPr>
        <w:t>fortrolige</w:t>
      </w:r>
      <w:r w:rsidR="00563A2B">
        <w:rPr>
          <w:sz w:val="16"/>
          <w:szCs w:val="16"/>
        </w:rPr>
        <w:t xml:space="preserve"> personoplys</w:t>
      </w:r>
      <w:r w:rsidR="00563A2B" w:rsidRPr="00F75162">
        <w:rPr>
          <w:sz w:val="16"/>
          <w:szCs w:val="16"/>
        </w:rPr>
        <w:t>ninger</w:t>
      </w:r>
      <w:r w:rsidR="00563A2B">
        <w:rPr>
          <w:sz w:val="16"/>
          <w:szCs w:val="16"/>
        </w:rPr>
        <w:t>,</w:t>
      </w:r>
      <w:r w:rsidR="00563A2B" w:rsidRPr="00F75162">
        <w:rPr>
          <w:sz w:val="16"/>
          <w:szCs w:val="16"/>
        </w:rPr>
        <w:t xml:space="preserve"> </w:t>
      </w:r>
      <w:r w:rsidR="00563A2B">
        <w:rPr>
          <w:sz w:val="16"/>
          <w:szCs w:val="16"/>
        </w:rPr>
        <w:t>sker med</w:t>
      </w:r>
    </w:p>
    <w:p w:rsidR="00F21A03" w:rsidRDefault="00F96B6C" w:rsidP="000A427B">
      <w:pPr>
        <w:tabs>
          <w:tab w:val="left" w:pos="1276"/>
        </w:tabs>
        <w:autoSpaceDE/>
        <w:spacing w:line="320" w:lineRule="atLeast"/>
        <w:ind w:left="1275" w:hanging="1275"/>
        <w:rPr>
          <w:sz w:val="16"/>
          <w:szCs w:val="16"/>
        </w:rPr>
      </w:pPr>
      <w:r w:rsidRPr="005328B5">
        <w:rPr>
          <w:b/>
          <w:sz w:val="16"/>
          <w:szCs w:val="16"/>
        </w:rPr>
        <w:t>behandling</w:t>
      </w:r>
      <w:r w:rsidR="004569EC">
        <w:rPr>
          <w:sz w:val="16"/>
          <w:szCs w:val="16"/>
        </w:rPr>
        <w:t xml:space="preserve"> </w:t>
      </w:r>
      <w:r w:rsidR="004569EC">
        <w:rPr>
          <w:sz w:val="16"/>
          <w:szCs w:val="16"/>
        </w:rPr>
        <w:tab/>
      </w:r>
      <w:r w:rsidR="007C28C4">
        <w:rPr>
          <w:sz w:val="16"/>
          <w:szCs w:val="16"/>
        </w:rPr>
        <w:t xml:space="preserve">med henblik på </w:t>
      </w:r>
      <w:r w:rsidR="007A344C">
        <w:rPr>
          <w:sz w:val="16"/>
          <w:szCs w:val="16"/>
        </w:rPr>
        <w:t xml:space="preserve">opfylde </w:t>
      </w:r>
      <w:r w:rsidR="00351B2D">
        <w:rPr>
          <w:sz w:val="16"/>
          <w:szCs w:val="16"/>
        </w:rPr>
        <w:t>institutionens</w:t>
      </w:r>
      <w:r w:rsidR="007A344C">
        <w:rPr>
          <w:sz w:val="16"/>
          <w:szCs w:val="16"/>
        </w:rPr>
        <w:t xml:space="preserve"> pligter i henhold til den aftale, hvori du er part</w:t>
      </w:r>
      <w:r w:rsidR="007A344C">
        <w:rPr>
          <w:rStyle w:val="Fodnotehenvisning"/>
          <w:sz w:val="16"/>
          <w:szCs w:val="16"/>
        </w:rPr>
        <w:footnoteReference w:id="2"/>
      </w:r>
      <w:r w:rsidR="007A344C">
        <w:rPr>
          <w:sz w:val="16"/>
          <w:szCs w:val="16"/>
        </w:rPr>
        <w:t xml:space="preserve">, </w:t>
      </w:r>
      <w:r w:rsidR="00BD6BC1" w:rsidRPr="008D48F9">
        <w:rPr>
          <w:sz w:val="16"/>
          <w:szCs w:val="16"/>
        </w:rPr>
        <w:t>overholde</w:t>
      </w:r>
      <w:r w:rsidR="007C28C4">
        <w:rPr>
          <w:sz w:val="16"/>
          <w:szCs w:val="16"/>
        </w:rPr>
        <w:t xml:space="preserve">lse af </w:t>
      </w:r>
      <w:r w:rsidR="00351B2D">
        <w:rPr>
          <w:sz w:val="16"/>
          <w:szCs w:val="16"/>
        </w:rPr>
        <w:t>institutionens</w:t>
      </w:r>
      <w:r w:rsidR="00BD6BC1" w:rsidRPr="008D48F9">
        <w:rPr>
          <w:sz w:val="16"/>
          <w:szCs w:val="16"/>
        </w:rPr>
        <w:t xml:space="preserve"> </w:t>
      </w:r>
      <w:r w:rsidR="00125191" w:rsidRPr="008D48F9">
        <w:rPr>
          <w:sz w:val="16"/>
          <w:szCs w:val="16"/>
        </w:rPr>
        <w:t xml:space="preserve">retlige </w:t>
      </w:r>
      <w:r w:rsidR="00BD6BC1" w:rsidRPr="008D48F9">
        <w:rPr>
          <w:sz w:val="16"/>
          <w:szCs w:val="16"/>
        </w:rPr>
        <w:t>forpligtelser</w:t>
      </w:r>
      <w:r>
        <w:rPr>
          <w:rStyle w:val="Fodnotehenvisning"/>
          <w:sz w:val="16"/>
          <w:szCs w:val="16"/>
        </w:rPr>
        <w:footnoteReference w:id="3"/>
      </w:r>
      <w:r w:rsidR="00B126A1">
        <w:rPr>
          <w:sz w:val="16"/>
          <w:szCs w:val="16"/>
        </w:rPr>
        <w:t xml:space="preserve"> samt</w:t>
      </w:r>
      <w:r w:rsidR="00E364E6">
        <w:rPr>
          <w:sz w:val="16"/>
          <w:szCs w:val="16"/>
        </w:rPr>
        <w:t xml:space="preserve"> </w:t>
      </w:r>
      <w:r w:rsidR="00351B2D">
        <w:rPr>
          <w:sz w:val="16"/>
          <w:szCs w:val="16"/>
        </w:rPr>
        <w:t>institutionens</w:t>
      </w:r>
      <w:r>
        <w:rPr>
          <w:sz w:val="16"/>
          <w:szCs w:val="16"/>
        </w:rPr>
        <w:t xml:space="preserve"> </w:t>
      </w:r>
      <w:r w:rsidR="00BD6BC1" w:rsidRPr="008D48F9">
        <w:rPr>
          <w:sz w:val="16"/>
          <w:szCs w:val="16"/>
        </w:rPr>
        <w:t xml:space="preserve">forfølgelse af </w:t>
      </w:r>
      <w:r w:rsidR="00125191" w:rsidRPr="008D48F9">
        <w:rPr>
          <w:sz w:val="16"/>
          <w:szCs w:val="16"/>
        </w:rPr>
        <w:t xml:space="preserve">dets </w:t>
      </w:r>
      <w:r w:rsidR="00BD6BC1" w:rsidRPr="008D48F9">
        <w:rPr>
          <w:sz w:val="16"/>
          <w:szCs w:val="16"/>
        </w:rPr>
        <w:t>legitime interesser</w:t>
      </w:r>
      <w:r>
        <w:rPr>
          <w:rStyle w:val="Fodnotehenvisning"/>
          <w:sz w:val="16"/>
          <w:szCs w:val="16"/>
        </w:rPr>
        <w:footnoteReference w:id="4"/>
      </w:r>
      <w:r w:rsidR="00B126A1">
        <w:rPr>
          <w:sz w:val="16"/>
          <w:szCs w:val="16"/>
        </w:rPr>
        <w:t>.</w:t>
      </w:r>
    </w:p>
    <w:p w:rsidR="0095478D" w:rsidRDefault="0095478D" w:rsidP="000A427B">
      <w:pPr>
        <w:tabs>
          <w:tab w:val="left" w:pos="1276"/>
        </w:tabs>
        <w:autoSpaceDE/>
        <w:spacing w:line="320" w:lineRule="atLeast"/>
        <w:ind w:left="1275" w:hanging="1275"/>
        <w:rPr>
          <w:sz w:val="16"/>
          <w:szCs w:val="16"/>
        </w:rPr>
      </w:pPr>
    </w:p>
    <w:p w:rsidR="00615705" w:rsidRDefault="00F96B6C" w:rsidP="00AA650F">
      <w:pPr>
        <w:tabs>
          <w:tab w:val="left" w:pos="1276"/>
        </w:tabs>
        <w:autoSpaceDE/>
        <w:spacing w:line="320" w:lineRule="atLeast"/>
        <w:ind w:left="1275" w:hanging="1275"/>
        <w:rPr>
          <w:sz w:val="16"/>
          <w:szCs w:val="16"/>
        </w:rPr>
      </w:pPr>
      <w:r>
        <w:rPr>
          <w:sz w:val="16"/>
          <w:szCs w:val="16"/>
        </w:rPr>
        <w:tab/>
      </w:r>
      <w:r w:rsidR="00351B2D">
        <w:rPr>
          <w:sz w:val="16"/>
          <w:szCs w:val="16"/>
        </w:rPr>
        <w:t>Institutionen</w:t>
      </w:r>
      <w:r w:rsidR="007A344C">
        <w:rPr>
          <w:sz w:val="16"/>
          <w:szCs w:val="16"/>
        </w:rPr>
        <w:t xml:space="preserve"> behandler som det klare udgangspunkt ikke dine </w:t>
      </w:r>
      <w:r w:rsidR="007A344C" w:rsidRPr="00791B0E">
        <w:rPr>
          <w:i/>
          <w:sz w:val="16"/>
          <w:szCs w:val="16"/>
        </w:rPr>
        <w:t>følsomme personoplysninger</w:t>
      </w:r>
      <w:r w:rsidR="007A344C">
        <w:rPr>
          <w:sz w:val="16"/>
          <w:szCs w:val="16"/>
        </w:rPr>
        <w:t xml:space="preserve">, ej heller dine </w:t>
      </w:r>
      <w:r w:rsidR="007A344C" w:rsidRPr="00791B0E">
        <w:rPr>
          <w:i/>
          <w:sz w:val="16"/>
          <w:szCs w:val="16"/>
        </w:rPr>
        <w:t>oplysninger om strafbare forhold</w:t>
      </w:r>
      <w:r w:rsidR="007A344C">
        <w:rPr>
          <w:sz w:val="16"/>
          <w:szCs w:val="16"/>
        </w:rPr>
        <w:t>.</w:t>
      </w:r>
    </w:p>
    <w:p w:rsidR="00D357AF" w:rsidRDefault="00D357AF" w:rsidP="00923B9E">
      <w:pPr>
        <w:tabs>
          <w:tab w:val="left" w:pos="1276"/>
        </w:tabs>
        <w:autoSpaceDE/>
        <w:spacing w:line="320" w:lineRule="atLeast"/>
        <w:rPr>
          <w:sz w:val="16"/>
          <w:szCs w:val="16"/>
        </w:rPr>
      </w:pPr>
    </w:p>
    <w:p w:rsidR="00C8643D" w:rsidRPr="00BA21A4" w:rsidRDefault="00F96B6C" w:rsidP="00C8643D">
      <w:pPr>
        <w:tabs>
          <w:tab w:val="left" w:pos="1276"/>
        </w:tabs>
        <w:autoSpaceDE/>
        <w:spacing w:line="320" w:lineRule="atLeast"/>
        <w:rPr>
          <w:sz w:val="16"/>
          <w:szCs w:val="16"/>
        </w:rPr>
      </w:pPr>
      <w:r w:rsidRPr="00C8643D">
        <w:rPr>
          <w:b/>
          <w:sz w:val="16"/>
          <w:szCs w:val="16"/>
        </w:rPr>
        <w:t>Legitime</w:t>
      </w:r>
      <w:r w:rsidRPr="00C8643D">
        <w:rPr>
          <w:b/>
          <w:sz w:val="16"/>
          <w:szCs w:val="16"/>
        </w:rPr>
        <w:tab/>
      </w:r>
      <w:r w:rsidR="005501B9" w:rsidRPr="005501B9">
        <w:rPr>
          <w:sz w:val="16"/>
          <w:szCs w:val="16"/>
        </w:rPr>
        <w:t xml:space="preserve">Som anført ovenfor </w:t>
      </w:r>
      <w:r w:rsidR="005501B9">
        <w:rPr>
          <w:sz w:val="16"/>
          <w:szCs w:val="16"/>
        </w:rPr>
        <w:t xml:space="preserve">behandler </w:t>
      </w:r>
      <w:r w:rsidR="00351B2D">
        <w:rPr>
          <w:sz w:val="16"/>
          <w:szCs w:val="16"/>
        </w:rPr>
        <w:t>institutionen</w:t>
      </w:r>
      <w:r w:rsidR="00D35636">
        <w:rPr>
          <w:sz w:val="16"/>
          <w:szCs w:val="16"/>
        </w:rPr>
        <w:t xml:space="preserve"> </w:t>
      </w:r>
      <w:r w:rsidR="00BA21A4">
        <w:rPr>
          <w:sz w:val="16"/>
          <w:szCs w:val="16"/>
        </w:rPr>
        <w:t>nogle af dine</w:t>
      </w:r>
      <w:r w:rsidR="005501B9">
        <w:rPr>
          <w:sz w:val="16"/>
          <w:szCs w:val="16"/>
        </w:rPr>
        <w:t xml:space="preserve"> </w:t>
      </w:r>
      <w:r w:rsidR="005501B9" w:rsidRPr="00C75D93">
        <w:rPr>
          <w:i/>
          <w:sz w:val="16"/>
          <w:szCs w:val="16"/>
        </w:rPr>
        <w:t>almindelige</w:t>
      </w:r>
      <w:r w:rsidR="00BA21A4">
        <w:rPr>
          <w:sz w:val="16"/>
          <w:szCs w:val="16"/>
        </w:rPr>
        <w:t xml:space="preserve"> personoplysninger</w:t>
      </w:r>
      <w:r w:rsidR="00C877A6">
        <w:rPr>
          <w:sz w:val="16"/>
          <w:szCs w:val="16"/>
        </w:rPr>
        <w:t xml:space="preserve"> </w:t>
      </w:r>
      <w:r w:rsidR="00F7507C">
        <w:rPr>
          <w:sz w:val="16"/>
          <w:szCs w:val="16"/>
        </w:rPr>
        <w:t>på baggrund</w:t>
      </w:r>
      <w:r>
        <w:rPr>
          <w:sz w:val="16"/>
          <w:szCs w:val="16"/>
        </w:rPr>
        <w:t xml:space="preserve"> af en</w:t>
      </w:r>
    </w:p>
    <w:p w:rsidR="008B20E7" w:rsidRDefault="00F96B6C" w:rsidP="00A10AC1">
      <w:pPr>
        <w:tabs>
          <w:tab w:val="left" w:pos="1276"/>
        </w:tabs>
        <w:autoSpaceDE/>
        <w:spacing w:line="320" w:lineRule="atLeast"/>
        <w:ind w:left="1275" w:hanging="1275"/>
        <w:rPr>
          <w:sz w:val="16"/>
          <w:szCs w:val="16"/>
        </w:rPr>
      </w:pPr>
      <w:r w:rsidRPr="00C8643D">
        <w:rPr>
          <w:b/>
          <w:sz w:val="16"/>
          <w:szCs w:val="16"/>
        </w:rPr>
        <w:t>interesser</w:t>
      </w:r>
      <w:r>
        <w:rPr>
          <w:b/>
          <w:sz w:val="16"/>
          <w:szCs w:val="16"/>
        </w:rPr>
        <w:tab/>
      </w:r>
      <w:r w:rsidR="005501B9">
        <w:rPr>
          <w:sz w:val="16"/>
          <w:szCs w:val="16"/>
        </w:rPr>
        <w:t>interesseafvejning (kalde</w:t>
      </w:r>
      <w:r w:rsidR="00C75D93">
        <w:rPr>
          <w:sz w:val="16"/>
          <w:szCs w:val="16"/>
        </w:rPr>
        <w:t xml:space="preserve">t </w:t>
      </w:r>
      <w:r w:rsidR="00BA21A4">
        <w:rPr>
          <w:sz w:val="16"/>
          <w:szCs w:val="16"/>
        </w:rPr>
        <w:t>interesseafvejningsreglen).</w:t>
      </w:r>
      <w:r w:rsidR="005501B9">
        <w:rPr>
          <w:sz w:val="16"/>
          <w:szCs w:val="16"/>
        </w:rPr>
        <w:t xml:space="preserve"> </w:t>
      </w:r>
      <w:r w:rsidR="00600FBF" w:rsidRPr="00600FBF">
        <w:rPr>
          <w:sz w:val="16"/>
          <w:szCs w:val="16"/>
        </w:rPr>
        <w:t>De legitime interesser</w:t>
      </w:r>
      <w:r w:rsidR="005501B9">
        <w:rPr>
          <w:sz w:val="16"/>
          <w:szCs w:val="16"/>
        </w:rPr>
        <w:t>,</w:t>
      </w:r>
      <w:r w:rsidR="00DB24AC">
        <w:rPr>
          <w:sz w:val="16"/>
          <w:szCs w:val="16"/>
        </w:rPr>
        <w:t xml:space="preserve"> </w:t>
      </w:r>
      <w:r w:rsidR="00600FBF" w:rsidRPr="00600FBF">
        <w:rPr>
          <w:sz w:val="16"/>
          <w:szCs w:val="16"/>
        </w:rPr>
        <w:t>der begrunder behand</w:t>
      </w:r>
      <w:r w:rsidR="00A17D3B">
        <w:rPr>
          <w:sz w:val="16"/>
          <w:szCs w:val="16"/>
        </w:rPr>
        <w:t>lingen</w:t>
      </w:r>
      <w:r w:rsidR="00600FBF" w:rsidRPr="00600FBF">
        <w:rPr>
          <w:sz w:val="16"/>
          <w:szCs w:val="16"/>
        </w:rPr>
        <w:t xml:space="preserve"> er </w:t>
      </w:r>
      <w:r w:rsidR="00A17D3B">
        <w:rPr>
          <w:sz w:val="16"/>
          <w:szCs w:val="16"/>
        </w:rPr>
        <w:t xml:space="preserve">følgende: </w:t>
      </w:r>
    </w:p>
    <w:p w:rsidR="00553647" w:rsidRPr="00FD6BA5" w:rsidRDefault="00553647" w:rsidP="00FD6BA5">
      <w:pPr>
        <w:tabs>
          <w:tab w:val="left" w:pos="1276"/>
        </w:tabs>
        <w:autoSpaceDE/>
        <w:spacing w:line="320" w:lineRule="atLeast"/>
        <w:rPr>
          <w:sz w:val="16"/>
          <w:szCs w:val="16"/>
        </w:rPr>
      </w:pPr>
    </w:p>
    <w:p w:rsidR="00E7697B" w:rsidRPr="00C0570A" w:rsidRDefault="00351B2D" w:rsidP="001E5E45">
      <w:pPr>
        <w:pStyle w:val="Listeafsnit"/>
        <w:numPr>
          <w:ilvl w:val="0"/>
          <w:numId w:val="20"/>
        </w:numPr>
        <w:tabs>
          <w:tab w:val="left" w:pos="1276"/>
        </w:tabs>
        <w:autoSpaceDE/>
        <w:spacing w:line="320" w:lineRule="atLeast"/>
        <w:rPr>
          <w:sz w:val="16"/>
          <w:szCs w:val="16"/>
        </w:rPr>
      </w:pPr>
      <w:r>
        <w:rPr>
          <w:sz w:val="16"/>
          <w:szCs w:val="16"/>
        </w:rPr>
        <w:t>institutionens</w:t>
      </w:r>
      <w:r w:rsidR="00F96B6C" w:rsidRPr="008D48F9">
        <w:rPr>
          <w:sz w:val="16"/>
          <w:szCs w:val="16"/>
        </w:rPr>
        <w:t xml:space="preserve"> interesse i </w:t>
      </w:r>
      <w:r w:rsidR="00247E3E" w:rsidRPr="008D48F9">
        <w:rPr>
          <w:sz w:val="16"/>
          <w:szCs w:val="16"/>
        </w:rPr>
        <w:t>at</w:t>
      </w:r>
      <w:r w:rsidR="00A32238" w:rsidRPr="008D48F9">
        <w:rPr>
          <w:sz w:val="16"/>
          <w:szCs w:val="16"/>
        </w:rPr>
        <w:t xml:space="preserve"> kunne korrespondere med dig</w:t>
      </w:r>
      <w:r w:rsidR="00247E3E" w:rsidRPr="008D48F9">
        <w:rPr>
          <w:sz w:val="16"/>
          <w:szCs w:val="16"/>
        </w:rPr>
        <w:t>,</w:t>
      </w:r>
    </w:p>
    <w:p w:rsidR="005A30FC" w:rsidRPr="008D48F9" w:rsidRDefault="00351B2D" w:rsidP="001E5E45">
      <w:pPr>
        <w:pStyle w:val="Listeafsnit"/>
        <w:numPr>
          <w:ilvl w:val="0"/>
          <w:numId w:val="20"/>
        </w:numPr>
        <w:tabs>
          <w:tab w:val="left" w:pos="1276"/>
        </w:tabs>
        <w:autoSpaceDE/>
        <w:spacing w:line="320" w:lineRule="atLeast"/>
        <w:rPr>
          <w:sz w:val="16"/>
          <w:szCs w:val="16"/>
        </w:rPr>
      </w:pPr>
      <w:r>
        <w:rPr>
          <w:sz w:val="16"/>
          <w:szCs w:val="16"/>
        </w:rPr>
        <w:t>institutionens</w:t>
      </w:r>
      <w:r w:rsidR="00F96B6C" w:rsidRPr="008D48F9">
        <w:rPr>
          <w:sz w:val="16"/>
          <w:szCs w:val="16"/>
        </w:rPr>
        <w:t xml:space="preserve"> interesse i </w:t>
      </w:r>
      <w:r w:rsidR="00FD6BA5">
        <w:rPr>
          <w:sz w:val="16"/>
          <w:szCs w:val="16"/>
        </w:rPr>
        <w:t>opbevaring</w:t>
      </w:r>
      <w:r w:rsidR="00A10AC1" w:rsidRPr="008D48F9">
        <w:rPr>
          <w:sz w:val="16"/>
          <w:szCs w:val="16"/>
        </w:rPr>
        <w:t xml:space="preserve"> af</w:t>
      </w:r>
      <w:r w:rsidR="00BD6BC1" w:rsidRPr="008D48F9">
        <w:rPr>
          <w:sz w:val="16"/>
          <w:szCs w:val="16"/>
        </w:rPr>
        <w:t xml:space="preserve"> dokumentation til en eventuel tvist</w:t>
      </w:r>
      <w:r w:rsidR="00A10AC1" w:rsidRPr="008D48F9">
        <w:rPr>
          <w:sz w:val="16"/>
          <w:szCs w:val="16"/>
        </w:rPr>
        <w:t xml:space="preserve">. </w:t>
      </w:r>
    </w:p>
    <w:p w:rsidR="005A30FC" w:rsidRPr="008B20E7" w:rsidRDefault="005A30FC" w:rsidP="008B20E7">
      <w:pPr>
        <w:pStyle w:val="Listeafsnit"/>
        <w:rPr>
          <w:sz w:val="16"/>
          <w:szCs w:val="16"/>
        </w:rPr>
      </w:pPr>
    </w:p>
    <w:p w:rsidR="00BD6BC1" w:rsidRPr="008B20E7" w:rsidRDefault="00F96B6C" w:rsidP="008B20E7">
      <w:pPr>
        <w:tabs>
          <w:tab w:val="left" w:pos="1276"/>
        </w:tabs>
        <w:autoSpaceDE/>
        <w:spacing w:line="320" w:lineRule="atLeast"/>
        <w:ind w:left="1275"/>
        <w:rPr>
          <w:sz w:val="16"/>
          <w:szCs w:val="16"/>
        </w:rPr>
      </w:pPr>
      <w:r>
        <w:rPr>
          <w:sz w:val="16"/>
          <w:szCs w:val="16"/>
        </w:rPr>
        <w:tab/>
      </w:r>
      <w:r w:rsidR="00A10AC1" w:rsidRPr="008B20E7">
        <w:rPr>
          <w:sz w:val="16"/>
          <w:szCs w:val="16"/>
        </w:rPr>
        <w:t>Dine</w:t>
      </w:r>
      <w:r w:rsidRPr="008B20E7">
        <w:rPr>
          <w:sz w:val="16"/>
          <w:szCs w:val="16"/>
        </w:rPr>
        <w:t xml:space="preserve"> interesser, grundlæggende rettigheder- og frihedsrettigheder</w:t>
      </w:r>
      <w:r w:rsidR="00A10AC1" w:rsidRPr="008B20E7">
        <w:rPr>
          <w:sz w:val="16"/>
          <w:szCs w:val="16"/>
        </w:rPr>
        <w:t>, går</w:t>
      </w:r>
      <w:r w:rsidRPr="008B20E7">
        <w:rPr>
          <w:sz w:val="16"/>
          <w:szCs w:val="16"/>
        </w:rPr>
        <w:t xml:space="preserve"> ikke for</w:t>
      </w:r>
      <w:r w:rsidR="00A10AC1" w:rsidRPr="008B20E7">
        <w:rPr>
          <w:sz w:val="16"/>
          <w:szCs w:val="16"/>
        </w:rPr>
        <w:t xml:space="preserve">ud for </w:t>
      </w:r>
      <w:r w:rsidR="00351B2D">
        <w:rPr>
          <w:sz w:val="16"/>
          <w:szCs w:val="16"/>
        </w:rPr>
        <w:t>institutionens</w:t>
      </w:r>
      <w:r w:rsidRPr="008B20E7">
        <w:rPr>
          <w:sz w:val="16"/>
          <w:szCs w:val="16"/>
        </w:rPr>
        <w:t xml:space="preserve"> </w:t>
      </w:r>
      <w:r w:rsidR="00A10AC1" w:rsidRPr="008B20E7">
        <w:rPr>
          <w:sz w:val="16"/>
          <w:szCs w:val="16"/>
        </w:rPr>
        <w:t xml:space="preserve">førnævnte </w:t>
      </w:r>
      <w:r w:rsidRPr="008B20E7">
        <w:rPr>
          <w:sz w:val="16"/>
          <w:szCs w:val="16"/>
        </w:rPr>
        <w:t>legitime interesse</w:t>
      </w:r>
      <w:r w:rsidR="00A10AC1" w:rsidRPr="008B20E7">
        <w:rPr>
          <w:sz w:val="16"/>
          <w:szCs w:val="16"/>
        </w:rPr>
        <w:t>r</w:t>
      </w:r>
      <w:r w:rsidRPr="008B20E7">
        <w:rPr>
          <w:sz w:val="16"/>
          <w:szCs w:val="16"/>
        </w:rPr>
        <w:t>.</w:t>
      </w:r>
    </w:p>
    <w:p w:rsidR="00FD6BA5" w:rsidRPr="00C47F8C" w:rsidRDefault="00FD6BA5" w:rsidP="00A65141">
      <w:pPr>
        <w:adjustRightInd w:val="0"/>
        <w:spacing w:line="320" w:lineRule="atLeast"/>
        <w:jc w:val="left"/>
        <w:rPr>
          <w:b/>
          <w:sz w:val="16"/>
          <w:szCs w:val="16"/>
        </w:rPr>
      </w:pPr>
    </w:p>
    <w:p w:rsidR="009E2CB7" w:rsidRDefault="00F96B6C" w:rsidP="008D48F9">
      <w:pPr>
        <w:spacing w:line="320" w:lineRule="atLeast"/>
        <w:ind w:left="1275" w:hanging="1275"/>
        <w:rPr>
          <w:sz w:val="16"/>
          <w:szCs w:val="16"/>
        </w:rPr>
      </w:pPr>
      <w:bookmarkStart w:id="2" w:name="_Hvem_modtager_personoplysningerne?"/>
      <w:bookmarkEnd w:id="2"/>
      <w:r w:rsidRPr="00A231D1">
        <w:rPr>
          <w:b/>
          <w:sz w:val="16"/>
          <w:szCs w:val="16"/>
        </w:rPr>
        <w:lastRenderedPageBreak/>
        <w:t>Modtagere</w:t>
      </w:r>
      <w:r>
        <w:rPr>
          <w:sz w:val="16"/>
          <w:szCs w:val="16"/>
        </w:rPr>
        <w:tab/>
      </w:r>
      <w:r w:rsidR="00351B2D">
        <w:rPr>
          <w:sz w:val="16"/>
          <w:szCs w:val="16"/>
        </w:rPr>
        <w:t>Institutionen</w:t>
      </w:r>
      <w:r w:rsidR="00553647">
        <w:rPr>
          <w:sz w:val="16"/>
          <w:szCs w:val="16"/>
        </w:rPr>
        <w:t xml:space="preserve"> behandler din</w:t>
      </w:r>
      <w:r w:rsidR="00FD6BA5">
        <w:rPr>
          <w:sz w:val="16"/>
          <w:szCs w:val="16"/>
        </w:rPr>
        <w:t>e oplysninger fortroligt, hvorfor</w:t>
      </w:r>
      <w:r w:rsidR="008D48F9">
        <w:rPr>
          <w:sz w:val="16"/>
          <w:szCs w:val="16"/>
        </w:rPr>
        <w:t xml:space="preserve"> der</w:t>
      </w:r>
      <w:r w:rsidR="00FD6BA5">
        <w:rPr>
          <w:sz w:val="16"/>
          <w:szCs w:val="16"/>
        </w:rPr>
        <w:t xml:space="preserve"> ikke</w:t>
      </w:r>
      <w:r w:rsidR="008D48F9">
        <w:rPr>
          <w:sz w:val="16"/>
          <w:szCs w:val="16"/>
        </w:rPr>
        <w:t xml:space="preserve"> vil ske videregivelse af dine oplysninger</w:t>
      </w:r>
      <w:r w:rsidR="00B36615">
        <w:rPr>
          <w:sz w:val="16"/>
          <w:szCs w:val="16"/>
        </w:rPr>
        <w:t>, medmindre videregivelsen</w:t>
      </w:r>
      <w:r w:rsidR="004537B3">
        <w:rPr>
          <w:sz w:val="16"/>
          <w:szCs w:val="16"/>
        </w:rPr>
        <w:t xml:space="preserve"> </w:t>
      </w:r>
      <w:r w:rsidR="00B36615">
        <w:rPr>
          <w:sz w:val="16"/>
          <w:szCs w:val="16"/>
        </w:rPr>
        <w:t>er aftalt med dig</w:t>
      </w:r>
      <w:r w:rsidR="00914410">
        <w:rPr>
          <w:sz w:val="16"/>
          <w:szCs w:val="16"/>
        </w:rPr>
        <w:t>.</w:t>
      </w:r>
      <w:r w:rsidR="004537B3">
        <w:rPr>
          <w:sz w:val="16"/>
          <w:szCs w:val="16"/>
        </w:rPr>
        <w:t xml:space="preserve"> </w:t>
      </w:r>
    </w:p>
    <w:p w:rsidR="000656C0" w:rsidRDefault="000656C0" w:rsidP="004537B3">
      <w:pPr>
        <w:spacing w:line="320" w:lineRule="atLeast"/>
        <w:rPr>
          <w:sz w:val="16"/>
          <w:szCs w:val="16"/>
        </w:rPr>
      </w:pPr>
    </w:p>
    <w:p w:rsidR="00D97C0F" w:rsidRDefault="00F96B6C" w:rsidP="00D97C0F">
      <w:pPr>
        <w:autoSpaceDE/>
        <w:spacing w:line="320" w:lineRule="atLeast"/>
        <w:ind w:left="1304" w:hanging="1304"/>
        <w:rPr>
          <w:sz w:val="16"/>
          <w:szCs w:val="16"/>
        </w:rPr>
      </w:pPr>
      <w:bookmarkStart w:id="3" w:name="_Hvor_længe_vil"/>
      <w:bookmarkEnd w:id="3"/>
      <w:r w:rsidRPr="00A231D1">
        <w:rPr>
          <w:b/>
          <w:sz w:val="16"/>
          <w:szCs w:val="16"/>
        </w:rPr>
        <w:t>Opbevaring</w:t>
      </w:r>
      <w:r>
        <w:rPr>
          <w:sz w:val="16"/>
          <w:szCs w:val="16"/>
        </w:rPr>
        <w:tab/>
      </w:r>
      <w:r w:rsidR="00351B2D">
        <w:rPr>
          <w:sz w:val="16"/>
          <w:szCs w:val="16"/>
        </w:rPr>
        <w:t>Institutionen</w:t>
      </w:r>
      <w:r>
        <w:rPr>
          <w:sz w:val="16"/>
          <w:szCs w:val="16"/>
        </w:rPr>
        <w:t xml:space="preserve"> vil kontinuerligt </w:t>
      </w:r>
      <w:r w:rsidRPr="00A77FE8">
        <w:rPr>
          <w:sz w:val="16"/>
          <w:szCs w:val="16"/>
        </w:rPr>
        <w:t xml:space="preserve">under og efter </w:t>
      </w:r>
      <w:r w:rsidR="00351B2D">
        <w:rPr>
          <w:sz w:val="16"/>
          <w:szCs w:val="16"/>
        </w:rPr>
        <w:t>samarbejds</w:t>
      </w:r>
      <w:r w:rsidR="00075FCE">
        <w:rPr>
          <w:sz w:val="16"/>
          <w:szCs w:val="16"/>
        </w:rPr>
        <w:t>forholdets beståen</w:t>
      </w:r>
      <w:r w:rsidRPr="00A77FE8">
        <w:rPr>
          <w:sz w:val="16"/>
          <w:szCs w:val="16"/>
        </w:rPr>
        <w:t xml:space="preserve"> foretage en vurdering af, </w:t>
      </w:r>
      <w:r w:rsidR="00351B2D">
        <w:rPr>
          <w:sz w:val="16"/>
          <w:szCs w:val="16"/>
        </w:rPr>
        <w:t>hvor-</w:t>
      </w:r>
      <w:r>
        <w:rPr>
          <w:sz w:val="16"/>
          <w:szCs w:val="16"/>
        </w:rPr>
        <w:t xml:space="preserve"> </w:t>
      </w:r>
    </w:p>
    <w:p w:rsidR="00D97C0F" w:rsidRDefault="00F96B6C" w:rsidP="00D97C0F">
      <w:pPr>
        <w:autoSpaceDE/>
        <w:spacing w:line="320" w:lineRule="atLeast"/>
        <w:ind w:left="1304" w:hanging="1304"/>
        <w:rPr>
          <w:sz w:val="16"/>
          <w:szCs w:val="16"/>
        </w:rPr>
      </w:pPr>
      <w:r>
        <w:rPr>
          <w:b/>
          <w:sz w:val="16"/>
          <w:szCs w:val="16"/>
        </w:rPr>
        <w:t>slettefrister</w:t>
      </w:r>
      <w:r>
        <w:rPr>
          <w:b/>
          <w:sz w:val="16"/>
          <w:szCs w:val="16"/>
        </w:rPr>
        <w:tab/>
      </w:r>
      <w:r w:rsidR="00351B2D" w:rsidRPr="00351B2D">
        <w:rPr>
          <w:sz w:val="16"/>
          <w:szCs w:val="16"/>
        </w:rPr>
        <w:t>når</w:t>
      </w:r>
      <w:r w:rsidR="00351B2D">
        <w:rPr>
          <w:b/>
          <w:sz w:val="16"/>
          <w:szCs w:val="16"/>
        </w:rPr>
        <w:t xml:space="preserve"> </w:t>
      </w:r>
      <w:r>
        <w:rPr>
          <w:sz w:val="16"/>
          <w:szCs w:val="16"/>
        </w:rPr>
        <w:t>opbevaringen</w:t>
      </w:r>
      <w:r w:rsidRPr="00A77FE8">
        <w:rPr>
          <w:sz w:val="16"/>
          <w:szCs w:val="16"/>
        </w:rPr>
        <w:t xml:space="preserve"> af </w:t>
      </w:r>
      <w:r>
        <w:rPr>
          <w:sz w:val="16"/>
          <w:szCs w:val="16"/>
        </w:rPr>
        <w:t>dine</w:t>
      </w:r>
      <w:r w:rsidRPr="00A77FE8">
        <w:rPr>
          <w:sz w:val="16"/>
          <w:szCs w:val="16"/>
        </w:rPr>
        <w:t xml:space="preserve"> personoplysninger helt eller delvist ikke længer</w:t>
      </w:r>
      <w:r>
        <w:rPr>
          <w:sz w:val="16"/>
          <w:szCs w:val="16"/>
        </w:rPr>
        <w:t>e er nødvendig i forhold til formålene</w:t>
      </w:r>
      <w:r w:rsidRPr="00A77FE8">
        <w:rPr>
          <w:sz w:val="16"/>
          <w:szCs w:val="16"/>
        </w:rPr>
        <w:t xml:space="preserve">, som </w:t>
      </w:r>
      <w:r>
        <w:rPr>
          <w:sz w:val="16"/>
          <w:szCs w:val="16"/>
        </w:rPr>
        <w:t>dine enkelte personoplysninger</w:t>
      </w:r>
      <w:r w:rsidRPr="00A77FE8">
        <w:rPr>
          <w:sz w:val="16"/>
          <w:szCs w:val="16"/>
        </w:rPr>
        <w:t xml:space="preserve"> oprindeligt blev indsamlet til. </w:t>
      </w:r>
    </w:p>
    <w:p w:rsidR="00D97C0F" w:rsidRDefault="00D97C0F" w:rsidP="00D97C0F">
      <w:pPr>
        <w:autoSpaceDE/>
        <w:spacing w:line="320" w:lineRule="atLeast"/>
        <w:ind w:left="1304" w:hanging="1304"/>
        <w:rPr>
          <w:sz w:val="16"/>
          <w:szCs w:val="16"/>
        </w:rPr>
      </w:pPr>
    </w:p>
    <w:p w:rsidR="00D97C0F" w:rsidRPr="00A77FE8" w:rsidRDefault="00F96B6C" w:rsidP="00D97C0F">
      <w:pPr>
        <w:autoSpaceDE/>
        <w:spacing w:line="320" w:lineRule="atLeast"/>
        <w:ind w:left="1304"/>
        <w:rPr>
          <w:sz w:val="16"/>
          <w:szCs w:val="16"/>
        </w:rPr>
      </w:pPr>
      <w:r w:rsidRPr="00A77FE8">
        <w:rPr>
          <w:sz w:val="16"/>
          <w:szCs w:val="16"/>
        </w:rPr>
        <w:t xml:space="preserve">Formålene med behandlingen </w:t>
      </w:r>
      <w:r>
        <w:rPr>
          <w:sz w:val="16"/>
          <w:szCs w:val="16"/>
        </w:rPr>
        <w:t xml:space="preserve">af dine personoplysninger </w:t>
      </w:r>
      <w:r w:rsidRPr="00A77FE8">
        <w:rPr>
          <w:sz w:val="16"/>
          <w:szCs w:val="16"/>
        </w:rPr>
        <w:t xml:space="preserve">er beskrevet </w:t>
      </w:r>
      <w:r>
        <w:rPr>
          <w:sz w:val="16"/>
          <w:szCs w:val="16"/>
        </w:rPr>
        <w:t>oven for</w:t>
      </w:r>
      <w:r w:rsidRPr="00A77FE8">
        <w:rPr>
          <w:sz w:val="16"/>
          <w:szCs w:val="16"/>
        </w:rPr>
        <w:t>.</w:t>
      </w:r>
    </w:p>
    <w:p w:rsidR="00D97C0F" w:rsidRDefault="00D97C0F" w:rsidP="00D97C0F">
      <w:pPr>
        <w:autoSpaceDE/>
        <w:spacing w:line="320" w:lineRule="atLeast"/>
        <w:ind w:left="1304" w:hanging="1304"/>
        <w:rPr>
          <w:sz w:val="16"/>
          <w:szCs w:val="16"/>
        </w:rPr>
      </w:pPr>
    </w:p>
    <w:p w:rsidR="00075FCE" w:rsidRDefault="00075FCE" w:rsidP="00103F28">
      <w:pPr>
        <w:autoSpaceDE/>
        <w:spacing w:line="320" w:lineRule="atLeast"/>
        <w:ind w:left="1304" w:hanging="1304"/>
        <w:rPr>
          <w:sz w:val="16"/>
          <w:szCs w:val="16"/>
        </w:rPr>
      </w:pPr>
      <w:r>
        <w:rPr>
          <w:sz w:val="16"/>
          <w:szCs w:val="16"/>
        </w:rPr>
        <w:tab/>
        <w:t xml:space="preserve">Dine generelle personoplysninger, der er blevet indsamlet til brug </w:t>
      </w:r>
      <w:r w:rsidR="00D076E3">
        <w:rPr>
          <w:sz w:val="16"/>
          <w:szCs w:val="16"/>
        </w:rPr>
        <w:t>for håndtering af samarbejdsrelationen</w:t>
      </w:r>
      <w:r w:rsidR="00563A2B">
        <w:rPr>
          <w:sz w:val="16"/>
          <w:szCs w:val="16"/>
        </w:rPr>
        <w:t>,</w:t>
      </w:r>
      <w:r w:rsidR="00103F28">
        <w:rPr>
          <w:sz w:val="16"/>
          <w:szCs w:val="16"/>
        </w:rPr>
        <w:t xml:space="preserve"> vil bli</w:t>
      </w:r>
      <w:r>
        <w:rPr>
          <w:sz w:val="16"/>
          <w:szCs w:val="16"/>
        </w:rPr>
        <w:t>ve slettet efter en periode på 3</w:t>
      </w:r>
      <w:r w:rsidR="00103F28">
        <w:rPr>
          <w:sz w:val="16"/>
          <w:szCs w:val="16"/>
        </w:rPr>
        <w:t xml:space="preserve"> </w:t>
      </w:r>
      <w:r>
        <w:rPr>
          <w:sz w:val="16"/>
          <w:szCs w:val="16"/>
        </w:rPr>
        <w:t>år</w:t>
      </w:r>
      <w:r w:rsidR="00103F28">
        <w:rPr>
          <w:sz w:val="16"/>
          <w:szCs w:val="16"/>
        </w:rPr>
        <w:t xml:space="preserve">, regnet fra </w:t>
      </w:r>
      <w:r w:rsidR="00D076E3">
        <w:rPr>
          <w:sz w:val="16"/>
          <w:szCs w:val="16"/>
        </w:rPr>
        <w:t>forholdets</w:t>
      </w:r>
      <w:r>
        <w:rPr>
          <w:sz w:val="16"/>
          <w:szCs w:val="16"/>
        </w:rPr>
        <w:t xml:space="preserve"> ophør</w:t>
      </w:r>
      <w:r>
        <w:rPr>
          <w:rStyle w:val="Fodnotehenvisning"/>
          <w:sz w:val="16"/>
          <w:szCs w:val="16"/>
        </w:rPr>
        <w:footnoteReference w:id="5"/>
      </w:r>
      <w:r>
        <w:rPr>
          <w:sz w:val="16"/>
          <w:szCs w:val="16"/>
        </w:rPr>
        <w:t xml:space="preserve">. </w:t>
      </w:r>
    </w:p>
    <w:p w:rsidR="00075FCE" w:rsidRDefault="00075FCE" w:rsidP="00103F28">
      <w:pPr>
        <w:autoSpaceDE/>
        <w:spacing w:line="320" w:lineRule="atLeast"/>
        <w:ind w:left="1304" w:hanging="1304"/>
        <w:rPr>
          <w:sz w:val="16"/>
          <w:szCs w:val="16"/>
        </w:rPr>
      </w:pPr>
    </w:p>
    <w:p w:rsidR="00D97C0F" w:rsidRDefault="00103F28" w:rsidP="00075FCE">
      <w:pPr>
        <w:autoSpaceDE/>
        <w:spacing w:line="320" w:lineRule="atLeast"/>
        <w:ind w:left="1304"/>
        <w:rPr>
          <w:sz w:val="16"/>
          <w:szCs w:val="16"/>
        </w:rPr>
      </w:pPr>
      <w:r>
        <w:rPr>
          <w:sz w:val="16"/>
          <w:szCs w:val="16"/>
        </w:rPr>
        <w:t>Dog vil d</w:t>
      </w:r>
      <w:r w:rsidR="00F96B6C">
        <w:rPr>
          <w:sz w:val="16"/>
          <w:szCs w:val="16"/>
        </w:rPr>
        <w:t>ine p</w:t>
      </w:r>
      <w:r>
        <w:rPr>
          <w:sz w:val="16"/>
          <w:szCs w:val="16"/>
        </w:rPr>
        <w:t>ersonoplysninger</w:t>
      </w:r>
      <w:r w:rsidR="00563A2B">
        <w:rPr>
          <w:sz w:val="16"/>
          <w:szCs w:val="16"/>
        </w:rPr>
        <w:t xml:space="preserve">, som indgår i </w:t>
      </w:r>
      <w:r w:rsidR="00D076E3">
        <w:rPr>
          <w:sz w:val="16"/>
          <w:szCs w:val="16"/>
        </w:rPr>
        <w:t>institutionens</w:t>
      </w:r>
      <w:r w:rsidR="00F96B6C">
        <w:rPr>
          <w:sz w:val="16"/>
          <w:szCs w:val="16"/>
        </w:rPr>
        <w:t xml:space="preserve"> dokumentation for efterlevelse af databeskyttelseslovgivningen opbevares i 5 år</w:t>
      </w:r>
      <w:r w:rsidR="00F96B6C">
        <w:rPr>
          <w:rStyle w:val="Fodnotehenvisning"/>
          <w:sz w:val="16"/>
          <w:szCs w:val="16"/>
        </w:rPr>
        <w:footnoteReference w:id="6"/>
      </w:r>
      <w:r w:rsidR="00914410">
        <w:rPr>
          <w:sz w:val="16"/>
          <w:szCs w:val="16"/>
        </w:rPr>
        <w:t xml:space="preserve">. </w:t>
      </w:r>
      <w:r w:rsidR="00075FCE">
        <w:rPr>
          <w:sz w:val="16"/>
          <w:szCs w:val="16"/>
        </w:rPr>
        <w:t xml:space="preserve">Endvidere vil dine personoplysninger, der indgår i </w:t>
      </w:r>
      <w:r w:rsidR="00D076E3">
        <w:rPr>
          <w:sz w:val="16"/>
          <w:szCs w:val="16"/>
        </w:rPr>
        <w:t>institutionens</w:t>
      </w:r>
      <w:r w:rsidR="00075FCE">
        <w:rPr>
          <w:sz w:val="16"/>
          <w:szCs w:val="16"/>
        </w:rPr>
        <w:t xml:space="preserve"> bogføringsmateriale blive slettet 5 år, regnet </w:t>
      </w:r>
      <w:r w:rsidR="00075FCE" w:rsidRPr="00075FCE">
        <w:rPr>
          <w:sz w:val="16"/>
          <w:szCs w:val="16"/>
        </w:rPr>
        <w:t>fra udgangen af det regnskabsår, materialet vedrører</w:t>
      </w:r>
      <w:r w:rsidR="00075FCE">
        <w:rPr>
          <w:rStyle w:val="Fodnotehenvisning"/>
          <w:sz w:val="16"/>
          <w:szCs w:val="16"/>
        </w:rPr>
        <w:footnoteReference w:id="7"/>
      </w:r>
      <w:r w:rsidR="00075FCE">
        <w:rPr>
          <w:sz w:val="16"/>
          <w:szCs w:val="16"/>
        </w:rPr>
        <w:t>.</w:t>
      </w:r>
    </w:p>
    <w:p w:rsidR="00D97C0F" w:rsidRPr="00A77FE8" w:rsidRDefault="00D97C0F" w:rsidP="00D97C0F">
      <w:pPr>
        <w:autoSpaceDE/>
        <w:spacing w:line="320" w:lineRule="atLeast"/>
        <w:rPr>
          <w:sz w:val="16"/>
          <w:szCs w:val="16"/>
        </w:rPr>
      </w:pPr>
    </w:p>
    <w:p w:rsidR="00D97C0F" w:rsidRPr="00A77FE8" w:rsidRDefault="00F96B6C" w:rsidP="00D97C0F">
      <w:pPr>
        <w:autoSpaceDE/>
        <w:spacing w:line="320" w:lineRule="atLeast"/>
        <w:ind w:left="1304"/>
        <w:rPr>
          <w:sz w:val="16"/>
          <w:szCs w:val="16"/>
        </w:rPr>
      </w:pPr>
      <w:r>
        <w:rPr>
          <w:sz w:val="16"/>
          <w:szCs w:val="16"/>
        </w:rPr>
        <w:t>Førnævnte slette</w:t>
      </w:r>
      <w:r w:rsidRPr="00A77FE8">
        <w:rPr>
          <w:sz w:val="16"/>
          <w:szCs w:val="16"/>
        </w:rPr>
        <w:t>frister kan fraviges, såfremt en helhedsvurdering af samtlige relevante forhold tilsiger andet. Til fastlæggelsen af tidsrummet vil følgende kriterier tillægges betydning:</w:t>
      </w:r>
    </w:p>
    <w:p w:rsidR="00D97C0F" w:rsidRPr="00A77FE8" w:rsidRDefault="00D97C0F" w:rsidP="00D97C0F">
      <w:pPr>
        <w:autoSpaceDE/>
        <w:spacing w:line="320" w:lineRule="atLeast"/>
        <w:ind w:left="1304" w:hanging="1304"/>
        <w:rPr>
          <w:sz w:val="16"/>
          <w:szCs w:val="16"/>
        </w:rPr>
      </w:pPr>
    </w:p>
    <w:p w:rsidR="00D97C0F" w:rsidRPr="00436D44" w:rsidRDefault="00563A2B" w:rsidP="00D97C0F">
      <w:pPr>
        <w:pStyle w:val="Listeafsnit"/>
        <w:numPr>
          <w:ilvl w:val="0"/>
          <w:numId w:val="17"/>
        </w:numPr>
        <w:autoSpaceDE/>
        <w:spacing w:line="276" w:lineRule="auto"/>
        <w:rPr>
          <w:sz w:val="16"/>
          <w:szCs w:val="16"/>
        </w:rPr>
      </w:pPr>
      <w:r>
        <w:rPr>
          <w:sz w:val="16"/>
          <w:szCs w:val="16"/>
        </w:rPr>
        <w:t xml:space="preserve">Hvorvidt </w:t>
      </w:r>
      <w:r w:rsidR="00D076E3">
        <w:rPr>
          <w:sz w:val="16"/>
          <w:szCs w:val="16"/>
        </w:rPr>
        <w:t>institutionen</w:t>
      </w:r>
      <w:r w:rsidR="00F96B6C" w:rsidRPr="00436D44">
        <w:rPr>
          <w:sz w:val="16"/>
          <w:szCs w:val="16"/>
        </w:rPr>
        <w:t xml:space="preserve"> har et dokumentationsbehov overfor </w:t>
      </w:r>
      <w:r w:rsidR="00F96B6C">
        <w:rPr>
          <w:sz w:val="16"/>
          <w:szCs w:val="16"/>
        </w:rPr>
        <w:t>dig</w:t>
      </w:r>
      <w:r w:rsidR="00F96B6C" w:rsidRPr="00436D44">
        <w:rPr>
          <w:sz w:val="16"/>
          <w:szCs w:val="16"/>
        </w:rPr>
        <w:t xml:space="preserve"> eller tredjemand, herunder med henblik på at et retskrav kan fastlægges, gøres gældende eller forsvares. </w:t>
      </w:r>
    </w:p>
    <w:p w:rsidR="00D97C0F" w:rsidRPr="00A77FE8" w:rsidRDefault="00D97C0F" w:rsidP="00D97C0F">
      <w:pPr>
        <w:autoSpaceDE/>
        <w:spacing w:line="276" w:lineRule="auto"/>
        <w:rPr>
          <w:sz w:val="16"/>
          <w:szCs w:val="16"/>
        </w:rPr>
      </w:pPr>
    </w:p>
    <w:p w:rsidR="00D97C0F" w:rsidRPr="00436D44" w:rsidRDefault="00F96B6C" w:rsidP="00D97C0F">
      <w:pPr>
        <w:pStyle w:val="Listeafsnit"/>
        <w:numPr>
          <w:ilvl w:val="0"/>
          <w:numId w:val="17"/>
        </w:numPr>
        <w:autoSpaceDE/>
        <w:spacing w:line="276" w:lineRule="auto"/>
        <w:rPr>
          <w:sz w:val="16"/>
          <w:szCs w:val="16"/>
        </w:rPr>
      </w:pPr>
      <w:r w:rsidRPr="00436D44">
        <w:rPr>
          <w:sz w:val="16"/>
          <w:szCs w:val="16"/>
        </w:rPr>
        <w:t xml:space="preserve">Hvorvidt opbevaringen af </w:t>
      </w:r>
      <w:r>
        <w:rPr>
          <w:sz w:val="16"/>
          <w:szCs w:val="16"/>
        </w:rPr>
        <w:t>dine</w:t>
      </w:r>
      <w:r w:rsidRPr="00436D44">
        <w:rPr>
          <w:sz w:val="16"/>
          <w:szCs w:val="16"/>
        </w:rPr>
        <w:t xml:space="preserve"> personoplysninger er nødvendigt af hensyn til behandlingen samt det formål, hvortil oplysningerne er indsamlet til.</w:t>
      </w:r>
    </w:p>
    <w:p w:rsidR="00D97C0F" w:rsidRPr="00A77FE8" w:rsidRDefault="00D97C0F" w:rsidP="00D97C0F">
      <w:pPr>
        <w:autoSpaceDE/>
        <w:spacing w:line="276" w:lineRule="auto"/>
        <w:ind w:left="1304" w:hanging="1304"/>
        <w:rPr>
          <w:sz w:val="16"/>
          <w:szCs w:val="16"/>
        </w:rPr>
      </w:pPr>
    </w:p>
    <w:p w:rsidR="00D97C0F" w:rsidRPr="00436D44" w:rsidRDefault="00F96B6C" w:rsidP="00D97C0F">
      <w:pPr>
        <w:pStyle w:val="Listeafsnit"/>
        <w:numPr>
          <w:ilvl w:val="0"/>
          <w:numId w:val="17"/>
        </w:numPr>
        <w:autoSpaceDE/>
        <w:spacing w:line="276" w:lineRule="auto"/>
        <w:rPr>
          <w:sz w:val="16"/>
          <w:szCs w:val="16"/>
        </w:rPr>
      </w:pPr>
      <w:r>
        <w:rPr>
          <w:sz w:val="16"/>
          <w:szCs w:val="16"/>
        </w:rPr>
        <w:t>Din</w:t>
      </w:r>
      <w:r w:rsidRPr="00436D44">
        <w:rPr>
          <w:sz w:val="16"/>
          <w:szCs w:val="16"/>
        </w:rPr>
        <w:t xml:space="preserve"> interesse i at personoplysningerne slettes.</w:t>
      </w:r>
    </w:p>
    <w:p w:rsidR="00C76686" w:rsidRDefault="00C76686" w:rsidP="00A65141">
      <w:pPr>
        <w:rPr>
          <w:sz w:val="16"/>
          <w:szCs w:val="16"/>
        </w:rPr>
      </w:pPr>
    </w:p>
    <w:p w:rsidR="00B21FBC" w:rsidRDefault="00B21FBC" w:rsidP="00B21FBC">
      <w:pPr>
        <w:spacing w:line="320" w:lineRule="atLeast"/>
        <w:rPr>
          <w:sz w:val="16"/>
          <w:szCs w:val="16"/>
        </w:rPr>
      </w:pPr>
      <w:r w:rsidRPr="009068C8">
        <w:rPr>
          <w:b/>
          <w:sz w:val="16"/>
          <w:szCs w:val="16"/>
        </w:rPr>
        <w:t>Nødvendige</w:t>
      </w:r>
      <w:r>
        <w:rPr>
          <w:sz w:val="16"/>
          <w:szCs w:val="16"/>
        </w:rPr>
        <w:tab/>
        <w:t xml:space="preserve">Du har ikke en egentlig pligt til at afgive personoplysninger til institutionen, hvorfor det er frivilligt, </w:t>
      </w:r>
    </w:p>
    <w:p w:rsidR="00B21FBC" w:rsidRDefault="00B21FBC" w:rsidP="00B21FBC">
      <w:pPr>
        <w:spacing w:line="320" w:lineRule="atLeast"/>
        <w:ind w:left="1304" w:hanging="1304"/>
        <w:rPr>
          <w:sz w:val="16"/>
          <w:szCs w:val="16"/>
        </w:rPr>
      </w:pPr>
      <w:r>
        <w:rPr>
          <w:b/>
          <w:sz w:val="16"/>
          <w:szCs w:val="16"/>
        </w:rPr>
        <w:t>informationer</w:t>
      </w:r>
      <w:r>
        <w:rPr>
          <w:sz w:val="16"/>
          <w:szCs w:val="16"/>
        </w:rPr>
        <w:t xml:space="preserve"> </w:t>
      </w:r>
      <w:r>
        <w:rPr>
          <w:sz w:val="16"/>
          <w:szCs w:val="16"/>
        </w:rPr>
        <w:tab/>
        <w:t>om du ønsker at afgive disse eller ej. Såfremt du ikke ønsker at oplyse de af aftalen påkrævede personoplysninger, som institutionen forespørger, skal du være opmærksom på, at det ikke vil være muligt for institutionen indgå aftalen med dig, hvilket af den grund kan få konsekvenser.</w:t>
      </w:r>
    </w:p>
    <w:p w:rsidR="00B21FBC" w:rsidRPr="00C47F8C" w:rsidRDefault="00B21FBC" w:rsidP="00A65141">
      <w:pPr>
        <w:rPr>
          <w:sz w:val="16"/>
          <w:szCs w:val="16"/>
        </w:rPr>
      </w:pPr>
    </w:p>
    <w:p w:rsidR="00AF3022" w:rsidRPr="00AF3022" w:rsidRDefault="00F96B6C" w:rsidP="00B5216E">
      <w:pPr>
        <w:ind w:left="1304" w:hanging="1304"/>
        <w:rPr>
          <w:sz w:val="16"/>
          <w:szCs w:val="16"/>
        </w:rPr>
      </w:pPr>
      <w:r w:rsidRPr="00A231D1">
        <w:rPr>
          <w:b/>
          <w:sz w:val="16"/>
          <w:szCs w:val="16"/>
        </w:rPr>
        <w:t>Rettigheder</w:t>
      </w:r>
      <w:bookmarkStart w:id="4" w:name="_Hvad_er_dine"/>
      <w:bookmarkEnd w:id="4"/>
      <w:r>
        <w:rPr>
          <w:sz w:val="16"/>
          <w:szCs w:val="16"/>
        </w:rPr>
        <w:tab/>
        <w:t>R</w:t>
      </w:r>
      <w:r w:rsidRPr="00AF3022">
        <w:rPr>
          <w:sz w:val="16"/>
          <w:szCs w:val="16"/>
        </w:rPr>
        <w:t>et til indsigt</w:t>
      </w:r>
      <w:r w:rsidR="005B45CD">
        <w:rPr>
          <w:sz w:val="16"/>
          <w:szCs w:val="16"/>
        </w:rPr>
        <w:t>: Du</w:t>
      </w:r>
      <w:r w:rsidRPr="00AF3022">
        <w:rPr>
          <w:sz w:val="16"/>
          <w:szCs w:val="16"/>
        </w:rPr>
        <w:t xml:space="preserve"> har ret til at få</w:t>
      </w:r>
      <w:r w:rsidR="005B45CD">
        <w:rPr>
          <w:sz w:val="16"/>
          <w:szCs w:val="16"/>
        </w:rPr>
        <w:t xml:space="preserve"> indsigt i de oplysninger, som </w:t>
      </w:r>
      <w:r w:rsidR="00D076E3">
        <w:rPr>
          <w:sz w:val="16"/>
          <w:szCs w:val="16"/>
        </w:rPr>
        <w:t>institutionen</w:t>
      </w:r>
      <w:r w:rsidRPr="00AF3022">
        <w:rPr>
          <w:sz w:val="16"/>
          <w:szCs w:val="16"/>
        </w:rPr>
        <w:t xml:space="preserve"> behandler om d</w:t>
      </w:r>
      <w:r w:rsidR="00045F66">
        <w:rPr>
          <w:sz w:val="16"/>
          <w:szCs w:val="16"/>
        </w:rPr>
        <w:t>i</w:t>
      </w:r>
      <w:r w:rsidR="005B45CD">
        <w:rPr>
          <w:sz w:val="16"/>
          <w:szCs w:val="16"/>
        </w:rPr>
        <w:t>g</w:t>
      </w:r>
      <w:r w:rsidRPr="00AF3022">
        <w:rPr>
          <w:sz w:val="16"/>
          <w:szCs w:val="16"/>
        </w:rPr>
        <w:t xml:space="preserve"> samt en række yderligere obligatoriske oplysninger i henhold til databeskyttelsesforordningens artikel 15. </w:t>
      </w:r>
    </w:p>
    <w:p w:rsidR="00AF3022" w:rsidRPr="00AF3022" w:rsidRDefault="00AF3022" w:rsidP="00AF3022">
      <w:pPr>
        <w:ind w:left="1304" w:hanging="1304"/>
        <w:rPr>
          <w:sz w:val="16"/>
          <w:szCs w:val="16"/>
        </w:rPr>
      </w:pPr>
    </w:p>
    <w:p w:rsidR="00AF3022" w:rsidRPr="00AF3022" w:rsidRDefault="00F96B6C" w:rsidP="005B45CD">
      <w:pPr>
        <w:ind w:left="1304"/>
        <w:rPr>
          <w:sz w:val="16"/>
          <w:szCs w:val="16"/>
        </w:rPr>
      </w:pPr>
      <w:r>
        <w:rPr>
          <w:sz w:val="16"/>
          <w:szCs w:val="16"/>
        </w:rPr>
        <w:t>R</w:t>
      </w:r>
      <w:r w:rsidRPr="00AF3022">
        <w:rPr>
          <w:sz w:val="16"/>
          <w:szCs w:val="16"/>
        </w:rPr>
        <w:t>et til berigtigelse (rettelse)</w:t>
      </w:r>
      <w:r>
        <w:rPr>
          <w:sz w:val="16"/>
          <w:szCs w:val="16"/>
        </w:rPr>
        <w:t>: Du</w:t>
      </w:r>
      <w:r w:rsidRPr="00AF3022">
        <w:rPr>
          <w:sz w:val="16"/>
          <w:szCs w:val="16"/>
        </w:rPr>
        <w:t xml:space="preserve"> har i nogle tilfælde ret til at få berig</w:t>
      </w:r>
      <w:r w:rsidR="004A7B45">
        <w:rPr>
          <w:sz w:val="16"/>
          <w:szCs w:val="16"/>
        </w:rPr>
        <w:t xml:space="preserve">tiget urigtige oplysninger, som </w:t>
      </w:r>
      <w:r w:rsidR="00D076E3">
        <w:rPr>
          <w:sz w:val="16"/>
          <w:szCs w:val="16"/>
        </w:rPr>
        <w:t>institutionen</w:t>
      </w:r>
      <w:r>
        <w:rPr>
          <w:sz w:val="16"/>
          <w:szCs w:val="16"/>
        </w:rPr>
        <w:t xml:space="preserve"> har tilknyttet dig</w:t>
      </w:r>
      <w:r w:rsidR="00091CFE">
        <w:rPr>
          <w:sz w:val="16"/>
          <w:szCs w:val="16"/>
        </w:rPr>
        <w:t>.</w:t>
      </w:r>
    </w:p>
    <w:p w:rsidR="00AF3022" w:rsidRPr="00AF3022" w:rsidRDefault="00AF3022" w:rsidP="00AF3022">
      <w:pPr>
        <w:ind w:left="1304" w:hanging="1304"/>
        <w:rPr>
          <w:sz w:val="16"/>
          <w:szCs w:val="16"/>
        </w:rPr>
      </w:pPr>
    </w:p>
    <w:p w:rsidR="00AF3022" w:rsidRPr="00AF3022" w:rsidRDefault="00F96B6C" w:rsidP="005B45CD">
      <w:pPr>
        <w:ind w:left="1304"/>
        <w:rPr>
          <w:sz w:val="16"/>
          <w:szCs w:val="16"/>
        </w:rPr>
      </w:pPr>
      <w:r>
        <w:rPr>
          <w:sz w:val="16"/>
          <w:szCs w:val="16"/>
        </w:rPr>
        <w:lastRenderedPageBreak/>
        <w:t>R</w:t>
      </w:r>
      <w:r w:rsidRPr="00AF3022">
        <w:rPr>
          <w:sz w:val="16"/>
          <w:szCs w:val="16"/>
        </w:rPr>
        <w:t>et til sletning</w:t>
      </w:r>
      <w:r>
        <w:rPr>
          <w:sz w:val="16"/>
          <w:szCs w:val="16"/>
        </w:rPr>
        <w:t>: Du</w:t>
      </w:r>
      <w:r w:rsidRPr="00AF3022">
        <w:rPr>
          <w:sz w:val="16"/>
          <w:szCs w:val="16"/>
        </w:rPr>
        <w:t xml:space="preserve"> har i særlige tilfælde ret til at få slettet personoplysni</w:t>
      </w:r>
      <w:r w:rsidR="004A7B45">
        <w:rPr>
          <w:sz w:val="16"/>
          <w:szCs w:val="16"/>
        </w:rPr>
        <w:t xml:space="preserve">nger, forinden tidspunktet for </w:t>
      </w:r>
      <w:r w:rsidR="00D076E3">
        <w:rPr>
          <w:sz w:val="16"/>
          <w:szCs w:val="16"/>
        </w:rPr>
        <w:t>institutionens</w:t>
      </w:r>
      <w:r w:rsidRPr="00AF3022">
        <w:rPr>
          <w:sz w:val="16"/>
          <w:szCs w:val="16"/>
        </w:rPr>
        <w:t xml:space="preserve"> generelle </w:t>
      </w:r>
      <w:r w:rsidR="0075148D">
        <w:rPr>
          <w:sz w:val="16"/>
          <w:szCs w:val="16"/>
        </w:rPr>
        <w:t>slettefrister</w:t>
      </w:r>
      <w:r w:rsidRPr="00AF3022">
        <w:rPr>
          <w:sz w:val="16"/>
          <w:szCs w:val="16"/>
        </w:rPr>
        <w:t xml:space="preserve"> in</w:t>
      </w:r>
      <w:r w:rsidR="0075148D">
        <w:rPr>
          <w:sz w:val="16"/>
          <w:szCs w:val="16"/>
        </w:rPr>
        <w:t>dtræffer.</w:t>
      </w:r>
    </w:p>
    <w:p w:rsidR="00AF3022" w:rsidRPr="00AF3022" w:rsidRDefault="00AF3022" w:rsidP="00AF3022">
      <w:pPr>
        <w:ind w:left="1304" w:hanging="1304"/>
        <w:rPr>
          <w:sz w:val="16"/>
          <w:szCs w:val="16"/>
        </w:rPr>
      </w:pPr>
    </w:p>
    <w:p w:rsidR="00AF3022" w:rsidRPr="00AF3022" w:rsidRDefault="00F96B6C" w:rsidP="00F96B6C">
      <w:pPr>
        <w:ind w:left="1304"/>
        <w:rPr>
          <w:sz w:val="16"/>
          <w:szCs w:val="16"/>
        </w:rPr>
      </w:pPr>
      <w:r>
        <w:rPr>
          <w:sz w:val="16"/>
          <w:szCs w:val="16"/>
        </w:rPr>
        <w:t>R</w:t>
      </w:r>
      <w:r w:rsidRPr="00AF3022">
        <w:rPr>
          <w:sz w:val="16"/>
          <w:szCs w:val="16"/>
        </w:rPr>
        <w:t>et til begrænsning af behandling</w:t>
      </w:r>
      <w:r>
        <w:rPr>
          <w:sz w:val="16"/>
          <w:szCs w:val="16"/>
        </w:rPr>
        <w:t>: Du</w:t>
      </w:r>
      <w:r w:rsidRPr="00AF3022">
        <w:rPr>
          <w:sz w:val="16"/>
          <w:szCs w:val="16"/>
        </w:rPr>
        <w:t xml:space="preserve"> har i visse tilfælde ret til at få behandli</w:t>
      </w:r>
      <w:r w:rsidR="004A7B45">
        <w:rPr>
          <w:sz w:val="16"/>
          <w:szCs w:val="16"/>
        </w:rPr>
        <w:t xml:space="preserve">ngen af personoplysninger, som </w:t>
      </w:r>
      <w:r w:rsidR="00D076E3">
        <w:rPr>
          <w:sz w:val="16"/>
          <w:szCs w:val="16"/>
        </w:rPr>
        <w:t>institutionen</w:t>
      </w:r>
      <w:r>
        <w:rPr>
          <w:sz w:val="16"/>
          <w:szCs w:val="16"/>
        </w:rPr>
        <w:t xml:space="preserve"> har tilknyttet dig</w:t>
      </w:r>
      <w:r w:rsidRPr="00AF3022">
        <w:rPr>
          <w:sz w:val="16"/>
          <w:szCs w:val="16"/>
        </w:rPr>
        <w:t xml:space="preserve">. </w:t>
      </w:r>
    </w:p>
    <w:p w:rsidR="00AF3022" w:rsidRPr="00AF3022" w:rsidRDefault="00AF3022" w:rsidP="00AF3022">
      <w:pPr>
        <w:ind w:left="1304" w:hanging="1304"/>
        <w:rPr>
          <w:sz w:val="16"/>
          <w:szCs w:val="16"/>
        </w:rPr>
      </w:pPr>
    </w:p>
    <w:p w:rsidR="00AF3022" w:rsidRPr="00AF3022" w:rsidRDefault="00F96B6C" w:rsidP="0075148D">
      <w:pPr>
        <w:ind w:left="1304"/>
        <w:rPr>
          <w:sz w:val="16"/>
          <w:szCs w:val="16"/>
        </w:rPr>
      </w:pPr>
      <w:r w:rsidRPr="00AF3022">
        <w:rPr>
          <w:sz w:val="16"/>
          <w:szCs w:val="16"/>
        </w:rPr>
        <w:t xml:space="preserve">Hvis </w:t>
      </w:r>
      <w:r w:rsidR="0075148D">
        <w:rPr>
          <w:sz w:val="16"/>
          <w:szCs w:val="16"/>
        </w:rPr>
        <w:t>du</w:t>
      </w:r>
      <w:r w:rsidRPr="00AF3022">
        <w:rPr>
          <w:sz w:val="16"/>
          <w:szCs w:val="16"/>
        </w:rPr>
        <w:t xml:space="preserve"> har ret til at</w:t>
      </w:r>
      <w:r w:rsidR="0075148D">
        <w:rPr>
          <w:sz w:val="16"/>
          <w:szCs w:val="16"/>
        </w:rPr>
        <w:t xml:space="preserve"> få begrænset behandlingen, må </w:t>
      </w:r>
      <w:r w:rsidR="00D076E3">
        <w:rPr>
          <w:sz w:val="16"/>
          <w:szCs w:val="16"/>
        </w:rPr>
        <w:t>institutionen</w:t>
      </w:r>
      <w:r w:rsidRPr="00AF3022">
        <w:rPr>
          <w:sz w:val="16"/>
          <w:szCs w:val="16"/>
        </w:rPr>
        <w:t xml:space="preserve"> fremover alene behandle oplysningerne – bortset fra opbevaring – med </w:t>
      </w:r>
      <w:r w:rsidR="0075148D">
        <w:rPr>
          <w:sz w:val="16"/>
          <w:szCs w:val="16"/>
        </w:rPr>
        <w:t>dit</w:t>
      </w:r>
      <w:r w:rsidRPr="00AF3022">
        <w:rPr>
          <w:sz w:val="16"/>
          <w:szCs w:val="16"/>
        </w:rPr>
        <w:t xml:space="preserve"> samtykke, eller med henblik på at retskrav kan fastlægges, gøres gældende eller forsvares, eller for at beskytte en person eller vigtige samfundsinteresser. </w:t>
      </w:r>
    </w:p>
    <w:p w:rsidR="00AF3022" w:rsidRPr="00AF3022" w:rsidRDefault="00AF3022" w:rsidP="00AF3022">
      <w:pPr>
        <w:ind w:left="1304" w:hanging="1304"/>
        <w:rPr>
          <w:sz w:val="16"/>
          <w:szCs w:val="16"/>
        </w:rPr>
      </w:pPr>
    </w:p>
    <w:p w:rsidR="00AF3022" w:rsidRPr="00AF3022" w:rsidRDefault="00F96B6C" w:rsidP="0075148D">
      <w:pPr>
        <w:ind w:left="1304"/>
        <w:rPr>
          <w:sz w:val="16"/>
          <w:szCs w:val="16"/>
        </w:rPr>
      </w:pPr>
      <w:r>
        <w:rPr>
          <w:sz w:val="16"/>
          <w:szCs w:val="16"/>
        </w:rPr>
        <w:t>R</w:t>
      </w:r>
      <w:r w:rsidRPr="00AF3022">
        <w:rPr>
          <w:sz w:val="16"/>
          <w:szCs w:val="16"/>
        </w:rPr>
        <w:t>et til indsigelse</w:t>
      </w:r>
      <w:r>
        <w:rPr>
          <w:sz w:val="16"/>
          <w:szCs w:val="16"/>
        </w:rPr>
        <w:t>: Du</w:t>
      </w:r>
      <w:r w:rsidRPr="00AF3022">
        <w:rPr>
          <w:sz w:val="16"/>
          <w:szCs w:val="16"/>
        </w:rPr>
        <w:t xml:space="preserve"> har i visse tilfælde </w:t>
      </w:r>
      <w:r>
        <w:rPr>
          <w:sz w:val="16"/>
          <w:szCs w:val="16"/>
        </w:rPr>
        <w:t xml:space="preserve">ret til at gøre indsigelse mod </w:t>
      </w:r>
      <w:r w:rsidR="00D076E3">
        <w:rPr>
          <w:sz w:val="16"/>
          <w:szCs w:val="16"/>
        </w:rPr>
        <w:t>institutionens</w:t>
      </w:r>
      <w:r w:rsidRPr="00AF3022">
        <w:rPr>
          <w:sz w:val="16"/>
          <w:szCs w:val="16"/>
        </w:rPr>
        <w:t xml:space="preserve"> ellers lovlige behandling af </w:t>
      </w:r>
      <w:r>
        <w:rPr>
          <w:sz w:val="16"/>
          <w:szCs w:val="16"/>
        </w:rPr>
        <w:t>dine</w:t>
      </w:r>
      <w:r w:rsidRPr="00AF3022">
        <w:rPr>
          <w:sz w:val="16"/>
          <w:szCs w:val="16"/>
        </w:rPr>
        <w:t xml:space="preserve"> personoplysninger. </w:t>
      </w:r>
    </w:p>
    <w:p w:rsidR="00AF3022" w:rsidRPr="00AF3022" w:rsidRDefault="00AF3022" w:rsidP="00AF3022">
      <w:pPr>
        <w:ind w:left="1304" w:hanging="1304"/>
        <w:rPr>
          <w:sz w:val="16"/>
          <w:szCs w:val="16"/>
        </w:rPr>
      </w:pPr>
    </w:p>
    <w:p w:rsidR="00A65141" w:rsidRDefault="00F96B6C" w:rsidP="00BC110A">
      <w:pPr>
        <w:ind w:left="1304"/>
        <w:rPr>
          <w:sz w:val="16"/>
          <w:szCs w:val="16"/>
        </w:rPr>
      </w:pPr>
      <w:r>
        <w:rPr>
          <w:sz w:val="16"/>
          <w:szCs w:val="16"/>
        </w:rPr>
        <w:t>R</w:t>
      </w:r>
      <w:r w:rsidR="00AF3022" w:rsidRPr="00AF3022">
        <w:rPr>
          <w:sz w:val="16"/>
          <w:szCs w:val="16"/>
        </w:rPr>
        <w:t xml:space="preserve">et til at </w:t>
      </w:r>
      <w:r>
        <w:rPr>
          <w:sz w:val="16"/>
          <w:szCs w:val="16"/>
        </w:rPr>
        <w:t xml:space="preserve">få </w:t>
      </w:r>
      <w:r w:rsidR="00AF3022" w:rsidRPr="00AF3022">
        <w:rPr>
          <w:sz w:val="16"/>
          <w:szCs w:val="16"/>
        </w:rPr>
        <w:t>transmittere</w:t>
      </w:r>
      <w:r>
        <w:rPr>
          <w:sz w:val="16"/>
          <w:szCs w:val="16"/>
        </w:rPr>
        <w:t>t</w:t>
      </w:r>
      <w:r w:rsidR="00AF3022" w:rsidRPr="00AF3022">
        <w:rPr>
          <w:sz w:val="16"/>
          <w:szCs w:val="16"/>
        </w:rPr>
        <w:t xml:space="preserve"> oplysninger (dataportabilitet)</w:t>
      </w:r>
      <w:r>
        <w:rPr>
          <w:sz w:val="16"/>
          <w:szCs w:val="16"/>
        </w:rPr>
        <w:t>: Du</w:t>
      </w:r>
      <w:r w:rsidR="00AF3022" w:rsidRPr="00AF3022">
        <w:rPr>
          <w:sz w:val="16"/>
          <w:szCs w:val="16"/>
        </w:rPr>
        <w:t xml:space="preserve"> har i visse tilfælde ret til at modtage </w:t>
      </w:r>
      <w:r>
        <w:rPr>
          <w:sz w:val="16"/>
          <w:szCs w:val="16"/>
        </w:rPr>
        <w:t>dine</w:t>
      </w:r>
      <w:r w:rsidR="00AF3022" w:rsidRPr="00AF3022">
        <w:rPr>
          <w:sz w:val="16"/>
          <w:szCs w:val="16"/>
        </w:rPr>
        <w:t xml:space="preserve"> personoplysninger i et struktureret, almindeligt anvendt og maskinlæsbart format samt at få overført personoplysninger</w:t>
      </w:r>
      <w:r>
        <w:rPr>
          <w:sz w:val="16"/>
          <w:szCs w:val="16"/>
        </w:rPr>
        <w:t>ne</w:t>
      </w:r>
      <w:r w:rsidR="00AF3022" w:rsidRPr="00AF3022">
        <w:rPr>
          <w:sz w:val="16"/>
          <w:szCs w:val="16"/>
        </w:rPr>
        <w:t xml:space="preserve"> fra én dataansvarlig til en anden uden hindring.</w:t>
      </w:r>
    </w:p>
    <w:p w:rsidR="00BC110A" w:rsidRPr="00C47F8C" w:rsidRDefault="00BC110A" w:rsidP="00BC110A">
      <w:pPr>
        <w:ind w:left="1304"/>
        <w:rPr>
          <w:sz w:val="16"/>
          <w:szCs w:val="16"/>
        </w:rPr>
      </w:pPr>
    </w:p>
    <w:p w:rsidR="0061784C" w:rsidRDefault="00F96B6C" w:rsidP="00E62889">
      <w:pPr>
        <w:autoSpaceDE/>
        <w:spacing w:line="320" w:lineRule="atLeast"/>
        <w:ind w:left="1304" w:hanging="1304"/>
        <w:rPr>
          <w:sz w:val="16"/>
          <w:szCs w:val="16"/>
        </w:rPr>
      </w:pPr>
      <w:r w:rsidRPr="00A231D1">
        <w:rPr>
          <w:b/>
          <w:sz w:val="16"/>
          <w:szCs w:val="16"/>
        </w:rPr>
        <w:t>Klage?</w:t>
      </w:r>
      <w:r>
        <w:rPr>
          <w:sz w:val="16"/>
          <w:szCs w:val="16"/>
        </w:rPr>
        <w:tab/>
      </w:r>
      <w:r w:rsidR="00A65141" w:rsidRPr="00C47F8C">
        <w:rPr>
          <w:sz w:val="16"/>
          <w:szCs w:val="16"/>
        </w:rPr>
        <w:t xml:space="preserve">Du har ret til at indgive en klage til Datatilsynet, såfremt du er utilfreds med den måde, som </w:t>
      </w:r>
      <w:r w:rsidR="00D076E3">
        <w:rPr>
          <w:sz w:val="16"/>
          <w:szCs w:val="16"/>
        </w:rPr>
        <w:t>institutionen</w:t>
      </w:r>
      <w:r w:rsidR="00563A2B">
        <w:rPr>
          <w:sz w:val="16"/>
          <w:szCs w:val="16"/>
        </w:rPr>
        <w:t xml:space="preserve"> </w:t>
      </w:r>
      <w:r w:rsidR="00A65141" w:rsidRPr="00C47F8C">
        <w:rPr>
          <w:sz w:val="16"/>
          <w:szCs w:val="16"/>
        </w:rPr>
        <w:t xml:space="preserve">behandler </w:t>
      </w:r>
      <w:r w:rsidR="00543486">
        <w:rPr>
          <w:sz w:val="16"/>
          <w:szCs w:val="16"/>
        </w:rPr>
        <w:t>dine personoplysninger</w:t>
      </w:r>
      <w:r w:rsidR="00A65141" w:rsidRPr="00C47F8C">
        <w:rPr>
          <w:sz w:val="16"/>
          <w:szCs w:val="16"/>
        </w:rPr>
        <w:t xml:space="preserve"> på. </w:t>
      </w:r>
    </w:p>
    <w:p w:rsidR="0061784C" w:rsidRDefault="0061784C" w:rsidP="00E62889">
      <w:pPr>
        <w:autoSpaceDE/>
        <w:spacing w:line="320" w:lineRule="atLeast"/>
        <w:ind w:left="1304" w:hanging="1304"/>
        <w:rPr>
          <w:sz w:val="16"/>
          <w:szCs w:val="16"/>
        </w:rPr>
      </w:pPr>
    </w:p>
    <w:p w:rsidR="00083250" w:rsidRDefault="00F96B6C" w:rsidP="0061784C">
      <w:pPr>
        <w:autoSpaceDE/>
        <w:spacing w:line="320" w:lineRule="atLeast"/>
        <w:ind w:left="1304"/>
        <w:rPr>
          <w:sz w:val="14"/>
          <w:szCs w:val="14"/>
        </w:rPr>
      </w:pPr>
      <w:r w:rsidRPr="00C47F8C">
        <w:rPr>
          <w:sz w:val="16"/>
          <w:szCs w:val="16"/>
        </w:rPr>
        <w:t xml:space="preserve">Du finder Datatilsynets kontaktoplysninger på </w:t>
      </w:r>
      <w:hyperlink r:id="rId10" w:history="1">
        <w:r w:rsidRPr="00C47F8C">
          <w:rPr>
            <w:rStyle w:val="Hyperlink"/>
            <w:sz w:val="16"/>
            <w:szCs w:val="16"/>
          </w:rPr>
          <w:t>www.datatilsynet.dk</w:t>
        </w:r>
      </w:hyperlink>
      <w:r w:rsidRPr="00C47F8C">
        <w:rPr>
          <w:sz w:val="16"/>
          <w:szCs w:val="16"/>
        </w:rPr>
        <w:t>.</w:t>
      </w: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Pr="00083250" w:rsidRDefault="00083250" w:rsidP="00083250">
      <w:pPr>
        <w:rPr>
          <w:sz w:val="14"/>
          <w:szCs w:val="14"/>
        </w:rPr>
      </w:pPr>
    </w:p>
    <w:p w:rsidR="00083250" w:rsidRDefault="00083250" w:rsidP="00083250">
      <w:pPr>
        <w:rPr>
          <w:sz w:val="14"/>
          <w:szCs w:val="14"/>
        </w:rPr>
      </w:pPr>
    </w:p>
    <w:p w:rsidR="000C5A99" w:rsidRPr="00083250" w:rsidRDefault="000C5A99" w:rsidP="00083250">
      <w:pPr>
        <w:rPr>
          <w:sz w:val="14"/>
          <w:szCs w:val="14"/>
        </w:rPr>
      </w:pPr>
    </w:p>
    <w:sectPr w:rsidR="000C5A99" w:rsidRPr="00083250" w:rsidSect="00C72270">
      <w:headerReference w:type="even" r:id="rId11"/>
      <w:headerReference w:type="default" r:id="rId12"/>
      <w:footerReference w:type="even" r:id="rId13"/>
      <w:footerReference w:type="default" r:id="rId14"/>
      <w:headerReference w:type="first" r:id="rId15"/>
      <w:footerReference w:type="first" r:id="rId16"/>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7B" w:rsidRDefault="009E677B">
      <w:pPr>
        <w:spacing w:line="240" w:lineRule="auto"/>
      </w:pPr>
      <w:r>
        <w:separator/>
      </w:r>
    </w:p>
  </w:endnote>
  <w:endnote w:type="continuationSeparator" w:id="0">
    <w:p w:rsidR="009E677B" w:rsidRDefault="009E6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41" w:rsidRDefault="00F96B6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rsidR="00EE0881" w:rsidRPr="00126C45" w:rsidRDefault="00F96B6C" w:rsidP="00EE0881">
            <w:pPr>
              <w:jc w:val="right"/>
              <w:rPr>
                <w:rStyle w:val="Sidetal"/>
                <w:sz w:val="16"/>
                <w:szCs w:val="16"/>
              </w:rPr>
            </w:pPr>
            <w:r w:rsidRPr="00126C45">
              <w:rPr>
                <w:sz w:val="16"/>
                <w:szCs w:val="16"/>
              </w:rPr>
              <w:t xml:space="preserve">- </w:t>
            </w:r>
            <w:r w:rsidRPr="00126C45">
              <w:rPr>
                <w:rStyle w:val="Sidetal"/>
                <w:sz w:val="16"/>
                <w:szCs w:val="16"/>
              </w:rPr>
              <w:fldChar w:fldCharType="begin"/>
            </w:r>
            <w:r w:rsidRPr="00126C45">
              <w:rPr>
                <w:rStyle w:val="Sidetal"/>
                <w:sz w:val="16"/>
                <w:szCs w:val="16"/>
              </w:rPr>
              <w:instrText xml:space="preserve"> PAGE </w:instrText>
            </w:r>
            <w:r w:rsidRPr="00126C45">
              <w:rPr>
                <w:rStyle w:val="Sidetal"/>
                <w:sz w:val="16"/>
                <w:szCs w:val="16"/>
              </w:rPr>
              <w:fldChar w:fldCharType="separate"/>
            </w:r>
            <w:r w:rsidR="001C3112">
              <w:rPr>
                <w:rStyle w:val="Sidetal"/>
                <w:noProof/>
                <w:sz w:val="16"/>
                <w:szCs w:val="16"/>
              </w:rPr>
              <w:t>1</w:t>
            </w:r>
            <w:r w:rsidRPr="00126C45">
              <w:rPr>
                <w:rStyle w:val="Sidetal"/>
                <w:sz w:val="16"/>
                <w:szCs w:val="16"/>
              </w:rPr>
              <w:fldChar w:fldCharType="end"/>
            </w:r>
            <w:r w:rsidRPr="00126C45">
              <w:rPr>
                <w:rStyle w:val="Sidetal"/>
                <w:sz w:val="16"/>
                <w:szCs w:val="16"/>
              </w:rPr>
              <w:t xml:space="preserve"> -</w:t>
            </w:r>
          </w:p>
          <w:p w:rsidR="00730FDB" w:rsidRDefault="00F96B6C" w:rsidP="00126C45">
            <w:pPr>
              <w:pStyle w:val="Sidehoved"/>
              <w:spacing w:before="120"/>
              <w:jc w:val="left"/>
            </w:pPr>
            <w:r w:rsidRPr="00EE0881">
              <w:rPr>
                <w:sz w:val="12"/>
                <w:szCs w:val="12"/>
              </w:rPr>
              <w:t xml:space="preserve">Version </w:t>
            </w:r>
            <w:r w:rsidR="00083250">
              <w:rPr>
                <w:sz w:val="12"/>
                <w:szCs w:val="12"/>
              </w:rPr>
              <w:t>3</w:t>
            </w:r>
            <w:r>
              <w:rPr>
                <w:sz w:val="12"/>
                <w:szCs w:val="12"/>
              </w:rPr>
              <w:t>.1.</w:t>
            </w:r>
          </w:p>
        </w:sdtContent>
      </w:sdt>
    </w:sdtContent>
  </w:sdt>
  <w:p w:rsidR="00CD3541" w:rsidRPr="005C4D38" w:rsidRDefault="00CD3541" w:rsidP="000C5A99">
    <w:pPr>
      <w:pStyle w:val="Sidefod"/>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270" w:rsidRDefault="00C722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7B" w:rsidRDefault="009E677B">
      <w:r>
        <w:separator/>
      </w:r>
    </w:p>
  </w:footnote>
  <w:footnote w:type="continuationSeparator" w:id="0">
    <w:p w:rsidR="009E677B" w:rsidRDefault="009E677B">
      <w:r>
        <w:continuationSeparator/>
      </w:r>
    </w:p>
  </w:footnote>
  <w:footnote w:id="1">
    <w:p w:rsidR="00F07BC8" w:rsidRPr="00F07BC8" w:rsidRDefault="00F96B6C">
      <w:pPr>
        <w:pStyle w:val="Fodnotetekst"/>
        <w:rPr>
          <w:sz w:val="14"/>
          <w:szCs w:val="14"/>
        </w:rPr>
      </w:pPr>
      <w:r>
        <w:rPr>
          <w:rStyle w:val="Fodnotehenvisning"/>
        </w:rPr>
        <w:footnoteRef/>
      </w:r>
      <w:r>
        <w:t xml:space="preserve"> </w:t>
      </w:r>
      <w:r w:rsidR="00351B2D">
        <w:rPr>
          <w:sz w:val="14"/>
          <w:szCs w:val="14"/>
        </w:rPr>
        <w:t>Institutionens</w:t>
      </w:r>
      <w:r>
        <w:rPr>
          <w:sz w:val="14"/>
          <w:szCs w:val="14"/>
        </w:rPr>
        <w:t xml:space="preserve"> oplysningspligt følger af databesk</w:t>
      </w:r>
      <w:r w:rsidR="00984EAB">
        <w:rPr>
          <w:sz w:val="14"/>
          <w:szCs w:val="14"/>
        </w:rPr>
        <w:t>yttelsesforordningens artikel 13</w:t>
      </w:r>
      <w:r>
        <w:rPr>
          <w:sz w:val="14"/>
          <w:szCs w:val="14"/>
        </w:rPr>
        <w:t>.</w:t>
      </w:r>
    </w:p>
  </w:footnote>
  <w:footnote w:id="2">
    <w:p w:rsidR="007A344C" w:rsidRDefault="007A344C">
      <w:pPr>
        <w:pStyle w:val="Fodnotetekst"/>
      </w:pPr>
      <w:r>
        <w:rPr>
          <w:rStyle w:val="Fodnotehenvisning"/>
        </w:rPr>
        <w:footnoteRef/>
      </w:r>
      <w:r>
        <w:t xml:space="preserve"> </w:t>
      </w:r>
      <w:r>
        <w:rPr>
          <w:sz w:val="14"/>
          <w:szCs w:val="14"/>
        </w:rPr>
        <w:t xml:space="preserve">Behandlingsgrundlaget følger af Databeskyttelsesforordningens artikel </w:t>
      </w:r>
      <w:r w:rsidRPr="00BD6BC1">
        <w:rPr>
          <w:sz w:val="14"/>
          <w:szCs w:val="14"/>
        </w:rPr>
        <w:t>6, s</w:t>
      </w:r>
      <w:r>
        <w:rPr>
          <w:sz w:val="14"/>
          <w:szCs w:val="14"/>
        </w:rPr>
        <w:t>tk. 1, litra b, hvormed de personoplysninge</w:t>
      </w:r>
      <w:r w:rsidR="00351B2D">
        <w:rPr>
          <w:sz w:val="14"/>
          <w:szCs w:val="14"/>
        </w:rPr>
        <w:t>r, der er nødvendig for institutionens</w:t>
      </w:r>
      <w:r>
        <w:rPr>
          <w:sz w:val="14"/>
          <w:szCs w:val="14"/>
        </w:rPr>
        <w:t xml:space="preserve"> opfyldelse af den kontrakt, som du er part i, kan behandles.</w:t>
      </w:r>
    </w:p>
  </w:footnote>
  <w:footnote w:id="3">
    <w:p w:rsidR="00BD6BC1" w:rsidRPr="00BD6BC1" w:rsidRDefault="00F96B6C">
      <w:pPr>
        <w:pStyle w:val="Fodnotetekst"/>
        <w:rPr>
          <w:sz w:val="14"/>
          <w:szCs w:val="14"/>
        </w:rPr>
      </w:pPr>
      <w:r>
        <w:rPr>
          <w:rStyle w:val="Fodnotehenvisning"/>
        </w:rPr>
        <w:footnoteRef/>
      </w:r>
      <w:r>
        <w:t xml:space="preserve"> </w:t>
      </w:r>
      <w:r>
        <w:rPr>
          <w:sz w:val="14"/>
          <w:szCs w:val="14"/>
        </w:rPr>
        <w:t xml:space="preserve">Behandlingsgrundlaget følger af Databeskyttelsesforordningens artikel </w:t>
      </w:r>
      <w:r w:rsidRPr="00BD6BC1">
        <w:rPr>
          <w:sz w:val="14"/>
          <w:szCs w:val="14"/>
        </w:rPr>
        <w:t>6, s</w:t>
      </w:r>
      <w:r w:rsidR="00500BC9">
        <w:rPr>
          <w:sz w:val="14"/>
          <w:szCs w:val="14"/>
        </w:rPr>
        <w:t>tk. 1, litra c</w:t>
      </w:r>
      <w:r>
        <w:rPr>
          <w:sz w:val="14"/>
          <w:szCs w:val="14"/>
        </w:rPr>
        <w:t xml:space="preserve">, hvormed de personoplysninger, der er nødvendig for </w:t>
      </w:r>
      <w:r w:rsidR="00351B2D">
        <w:rPr>
          <w:sz w:val="14"/>
          <w:szCs w:val="14"/>
        </w:rPr>
        <w:t>institutionens</w:t>
      </w:r>
      <w:r>
        <w:rPr>
          <w:sz w:val="14"/>
          <w:szCs w:val="14"/>
        </w:rPr>
        <w:t xml:space="preserve"> overholdelse af de</w:t>
      </w:r>
      <w:r w:rsidR="00500BC9">
        <w:rPr>
          <w:sz w:val="14"/>
          <w:szCs w:val="14"/>
        </w:rPr>
        <w:t>ts</w:t>
      </w:r>
      <w:r>
        <w:rPr>
          <w:sz w:val="14"/>
          <w:szCs w:val="14"/>
        </w:rPr>
        <w:t xml:space="preserve"> </w:t>
      </w:r>
      <w:r w:rsidR="00500BC9">
        <w:rPr>
          <w:sz w:val="14"/>
          <w:szCs w:val="14"/>
        </w:rPr>
        <w:t xml:space="preserve">legale </w:t>
      </w:r>
      <w:r w:rsidR="00CB23D7">
        <w:rPr>
          <w:sz w:val="14"/>
          <w:szCs w:val="14"/>
        </w:rPr>
        <w:t>pligter</w:t>
      </w:r>
      <w:r>
        <w:rPr>
          <w:sz w:val="14"/>
          <w:szCs w:val="14"/>
        </w:rPr>
        <w:t>, kan behandles.</w:t>
      </w:r>
    </w:p>
  </w:footnote>
  <w:footnote w:id="4">
    <w:p w:rsidR="00BD6BC1" w:rsidRPr="00BD6BC1" w:rsidRDefault="00F96B6C">
      <w:pPr>
        <w:pStyle w:val="Fodnotetekst"/>
        <w:rPr>
          <w:sz w:val="14"/>
          <w:szCs w:val="14"/>
        </w:rPr>
      </w:pPr>
      <w:r>
        <w:rPr>
          <w:rStyle w:val="Fodnotehenvisning"/>
        </w:rPr>
        <w:footnoteRef/>
      </w:r>
      <w:r>
        <w:t xml:space="preserve"> </w:t>
      </w:r>
      <w:r>
        <w:rPr>
          <w:sz w:val="14"/>
          <w:szCs w:val="14"/>
        </w:rPr>
        <w:t>Behandlingsgrundlaget følger af D</w:t>
      </w:r>
      <w:r w:rsidRPr="00BD6BC1">
        <w:rPr>
          <w:sz w:val="14"/>
          <w:szCs w:val="14"/>
        </w:rPr>
        <w:t>atabeskyttelsesforordning</w:t>
      </w:r>
      <w:r w:rsidR="00752C2A">
        <w:rPr>
          <w:sz w:val="14"/>
          <w:szCs w:val="14"/>
        </w:rPr>
        <w:t>ens artikel 6, stk. 1, litra f. Grundlaget forklares nedenfor under punktet ”Legitime interesser”.</w:t>
      </w:r>
    </w:p>
  </w:footnote>
  <w:footnote w:id="5">
    <w:p w:rsidR="00075FCE" w:rsidRPr="00075FCE" w:rsidRDefault="00075FCE">
      <w:pPr>
        <w:pStyle w:val="Fodnotetekst"/>
        <w:rPr>
          <w:sz w:val="14"/>
          <w:szCs w:val="14"/>
        </w:rPr>
      </w:pPr>
      <w:r>
        <w:rPr>
          <w:rStyle w:val="Fodnotehenvisning"/>
        </w:rPr>
        <w:footnoteRef/>
      </w:r>
      <w:r>
        <w:t xml:space="preserve"> </w:t>
      </w:r>
      <w:r>
        <w:rPr>
          <w:sz w:val="14"/>
          <w:szCs w:val="14"/>
        </w:rPr>
        <w:t>Forældelseslovens § 3, stk. 1.</w:t>
      </w:r>
    </w:p>
  </w:footnote>
  <w:footnote w:id="6">
    <w:p w:rsidR="00D97C0F" w:rsidRPr="00026999" w:rsidRDefault="00F96B6C" w:rsidP="00D97C0F">
      <w:pPr>
        <w:pStyle w:val="Fodnotetekst"/>
        <w:rPr>
          <w:sz w:val="14"/>
          <w:szCs w:val="14"/>
        </w:rPr>
      </w:pPr>
      <w:r>
        <w:rPr>
          <w:rStyle w:val="Fodnotehenvisning"/>
        </w:rPr>
        <w:footnoteRef/>
      </w:r>
      <w:r>
        <w:t xml:space="preserve"> </w:t>
      </w:r>
      <w:r>
        <w:rPr>
          <w:sz w:val="14"/>
          <w:szCs w:val="14"/>
        </w:rPr>
        <w:t>Databeskyttelseslovens § 41, stk. 7.</w:t>
      </w:r>
    </w:p>
  </w:footnote>
  <w:footnote w:id="7">
    <w:p w:rsidR="00075FCE" w:rsidRPr="00075FCE" w:rsidRDefault="00075FCE">
      <w:pPr>
        <w:pStyle w:val="Fodnotetekst"/>
        <w:rPr>
          <w:sz w:val="14"/>
          <w:szCs w:val="14"/>
        </w:rPr>
      </w:pPr>
      <w:r>
        <w:rPr>
          <w:rStyle w:val="Fodnotehenvisning"/>
        </w:rPr>
        <w:footnoteRef/>
      </w:r>
      <w:r>
        <w:t xml:space="preserve"> </w:t>
      </w:r>
      <w:r>
        <w:rPr>
          <w:sz w:val="14"/>
          <w:szCs w:val="14"/>
        </w:rPr>
        <w:t>Bogføringslovens § 10, stk.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270" w:rsidRDefault="00C7227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41" w:rsidRDefault="00F96B6C" w:rsidP="00AF0A85">
    <w:pPr>
      <w:pStyle w:val="Logoside2"/>
      <w:framePr w:wrap="around"/>
    </w:pPr>
    <w:r>
      <w:rPr>
        <w:noProof/>
        <w:lang w:eastAsia="da-DK"/>
      </w:rPr>
      <w:drawing>
        <wp:inline distT="0" distB="0" distL="0" distR="0">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346433723"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270" w:rsidRDefault="00C7227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36B592D"/>
    <w:multiLevelType w:val="hybridMultilevel"/>
    <w:tmpl w:val="EE827F94"/>
    <w:lvl w:ilvl="0" w:tplc="F718EF68">
      <w:start w:val="1"/>
      <w:numFmt w:val="decimal"/>
      <w:lvlText w:val="%1)"/>
      <w:lvlJc w:val="left"/>
      <w:pPr>
        <w:ind w:left="1635" w:hanging="360"/>
      </w:pPr>
      <w:rPr>
        <w:rFonts w:hint="default"/>
      </w:rPr>
    </w:lvl>
    <w:lvl w:ilvl="1" w:tplc="07BC3B0A" w:tentative="1">
      <w:start w:val="1"/>
      <w:numFmt w:val="lowerLetter"/>
      <w:lvlText w:val="%2."/>
      <w:lvlJc w:val="left"/>
      <w:pPr>
        <w:ind w:left="2355" w:hanging="360"/>
      </w:pPr>
    </w:lvl>
    <w:lvl w:ilvl="2" w:tplc="3A7AC4C2" w:tentative="1">
      <w:start w:val="1"/>
      <w:numFmt w:val="lowerRoman"/>
      <w:lvlText w:val="%3."/>
      <w:lvlJc w:val="right"/>
      <w:pPr>
        <w:ind w:left="3075" w:hanging="180"/>
      </w:pPr>
    </w:lvl>
    <w:lvl w:ilvl="3" w:tplc="D226A49C" w:tentative="1">
      <w:start w:val="1"/>
      <w:numFmt w:val="decimal"/>
      <w:lvlText w:val="%4."/>
      <w:lvlJc w:val="left"/>
      <w:pPr>
        <w:ind w:left="3795" w:hanging="360"/>
      </w:pPr>
    </w:lvl>
    <w:lvl w:ilvl="4" w:tplc="7DB0338A" w:tentative="1">
      <w:start w:val="1"/>
      <w:numFmt w:val="lowerLetter"/>
      <w:lvlText w:val="%5."/>
      <w:lvlJc w:val="left"/>
      <w:pPr>
        <w:ind w:left="4515" w:hanging="360"/>
      </w:pPr>
    </w:lvl>
    <w:lvl w:ilvl="5" w:tplc="BD34E9B0" w:tentative="1">
      <w:start w:val="1"/>
      <w:numFmt w:val="lowerRoman"/>
      <w:lvlText w:val="%6."/>
      <w:lvlJc w:val="right"/>
      <w:pPr>
        <w:ind w:left="5235" w:hanging="180"/>
      </w:pPr>
    </w:lvl>
    <w:lvl w:ilvl="6" w:tplc="A75C280C" w:tentative="1">
      <w:start w:val="1"/>
      <w:numFmt w:val="decimal"/>
      <w:lvlText w:val="%7."/>
      <w:lvlJc w:val="left"/>
      <w:pPr>
        <w:ind w:left="5955" w:hanging="360"/>
      </w:pPr>
    </w:lvl>
    <w:lvl w:ilvl="7" w:tplc="D660BDA4" w:tentative="1">
      <w:start w:val="1"/>
      <w:numFmt w:val="lowerLetter"/>
      <w:lvlText w:val="%8."/>
      <w:lvlJc w:val="left"/>
      <w:pPr>
        <w:ind w:left="6675" w:hanging="360"/>
      </w:pPr>
    </w:lvl>
    <w:lvl w:ilvl="8" w:tplc="E084D7DC" w:tentative="1">
      <w:start w:val="1"/>
      <w:numFmt w:val="lowerRoman"/>
      <w:lvlText w:val="%9."/>
      <w:lvlJc w:val="right"/>
      <w:pPr>
        <w:ind w:left="7395" w:hanging="180"/>
      </w:pPr>
    </w:lvl>
  </w:abstractNum>
  <w:abstractNum w:abstractNumId="2" w15:restartNumberingAfterBreak="0">
    <w:nsid w:val="07562E6B"/>
    <w:multiLevelType w:val="hybridMultilevel"/>
    <w:tmpl w:val="ECFE87A0"/>
    <w:lvl w:ilvl="0" w:tplc="D250FAEE">
      <w:start w:val="1"/>
      <w:numFmt w:val="bullet"/>
      <w:lvlText w:val=""/>
      <w:lvlJc w:val="left"/>
      <w:pPr>
        <w:ind w:left="2024" w:hanging="360"/>
      </w:pPr>
      <w:rPr>
        <w:rFonts w:ascii="Symbol" w:hAnsi="Symbol" w:hint="default"/>
      </w:rPr>
    </w:lvl>
    <w:lvl w:ilvl="1" w:tplc="141E26B2" w:tentative="1">
      <w:start w:val="1"/>
      <w:numFmt w:val="bullet"/>
      <w:lvlText w:val="o"/>
      <w:lvlJc w:val="left"/>
      <w:pPr>
        <w:ind w:left="2744" w:hanging="360"/>
      </w:pPr>
      <w:rPr>
        <w:rFonts w:ascii="Courier New" w:hAnsi="Courier New" w:cs="Courier New" w:hint="default"/>
      </w:rPr>
    </w:lvl>
    <w:lvl w:ilvl="2" w:tplc="FA204FB2" w:tentative="1">
      <w:start w:val="1"/>
      <w:numFmt w:val="bullet"/>
      <w:lvlText w:val=""/>
      <w:lvlJc w:val="left"/>
      <w:pPr>
        <w:ind w:left="3464" w:hanging="360"/>
      </w:pPr>
      <w:rPr>
        <w:rFonts w:ascii="Wingdings" w:hAnsi="Wingdings" w:hint="default"/>
      </w:rPr>
    </w:lvl>
    <w:lvl w:ilvl="3" w:tplc="B0D803F0" w:tentative="1">
      <w:start w:val="1"/>
      <w:numFmt w:val="bullet"/>
      <w:lvlText w:val=""/>
      <w:lvlJc w:val="left"/>
      <w:pPr>
        <w:ind w:left="4184" w:hanging="360"/>
      </w:pPr>
      <w:rPr>
        <w:rFonts w:ascii="Symbol" w:hAnsi="Symbol" w:hint="default"/>
      </w:rPr>
    </w:lvl>
    <w:lvl w:ilvl="4" w:tplc="79D20D68" w:tentative="1">
      <w:start w:val="1"/>
      <w:numFmt w:val="bullet"/>
      <w:lvlText w:val="o"/>
      <w:lvlJc w:val="left"/>
      <w:pPr>
        <w:ind w:left="4904" w:hanging="360"/>
      </w:pPr>
      <w:rPr>
        <w:rFonts w:ascii="Courier New" w:hAnsi="Courier New" w:cs="Courier New" w:hint="default"/>
      </w:rPr>
    </w:lvl>
    <w:lvl w:ilvl="5" w:tplc="BB320ACA" w:tentative="1">
      <w:start w:val="1"/>
      <w:numFmt w:val="bullet"/>
      <w:lvlText w:val=""/>
      <w:lvlJc w:val="left"/>
      <w:pPr>
        <w:ind w:left="5624" w:hanging="360"/>
      </w:pPr>
      <w:rPr>
        <w:rFonts w:ascii="Wingdings" w:hAnsi="Wingdings" w:hint="default"/>
      </w:rPr>
    </w:lvl>
    <w:lvl w:ilvl="6" w:tplc="46E0838E" w:tentative="1">
      <w:start w:val="1"/>
      <w:numFmt w:val="bullet"/>
      <w:lvlText w:val=""/>
      <w:lvlJc w:val="left"/>
      <w:pPr>
        <w:ind w:left="6344" w:hanging="360"/>
      </w:pPr>
      <w:rPr>
        <w:rFonts w:ascii="Symbol" w:hAnsi="Symbol" w:hint="default"/>
      </w:rPr>
    </w:lvl>
    <w:lvl w:ilvl="7" w:tplc="472E3C7C" w:tentative="1">
      <w:start w:val="1"/>
      <w:numFmt w:val="bullet"/>
      <w:lvlText w:val="o"/>
      <w:lvlJc w:val="left"/>
      <w:pPr>
        <w:ind w:left="7064" w:hanging="360"/>
      </w:pPr>
      <w:rPr>
        <w:rFonts w:ascii="Courier New" w:hAnsi="Courier New" w:cs="Courier New" w:hint="default"/>
      </w:rPr>
    </w:lvl>
    <w:lvl w:ilvl="8" w:tplc="B8288D60" w:tentative="1">
      <w:start w:val="1"/>
      <w:numFmt w:val="bullet"/>
      <w:lvlText w:val=""/>
      <w:lvlJc w:val="left"/>
      <w:pPr>
        <w:ind w:left="7784" w:hanging="360"/>
      </w:pPr>
      <w:rPr>
        <w:rFonts w:ascii="Wingdings" w:hAnsi="Wingdings" w:hint="default"/>
      </w:rPr>
    </w:lvl>
  </w:abstractNum>
  <w:abstractNum w:abstractNumId="3" w15:restartNumberingAfterBreak="0">
    <w:nsid w:val="0E690900"/>
    <w:multiLevelType w:val="hybridMultilevel"/>
    <w:tmpl w:val="D1F41982"/>
    <w:lvl w:ilvl="0" w:tplc="62C48B74">
      <w:start w:val="1"/>
      <w:numFmt w:val="lowerLetter"/>
      <w:lvlText w:val="%1."/>
      <w:lvlJc w:val="left"/>
      <w:pPr>
        <w:ind w:left="1664" w:hanging="360"/>
      </w:pPr>
      <w:rPr>
        <w:rFonts w:hint="default"/>
      </w:rPr>
    </w:lvl>
    <w:lvl w:ilvl="1" w:tplc="7EB4627A" w:tentative="1">
      <w:start w:val="1"/>
      <w:numFmt w:val="bullet"/>
      <w:lvlText w:val="o"/>
      <w:lvlJc w:val="left"/>
      <w:pPr>
        <w:ind w:left="2384" w:hanging="360"/>
      </w:pPr>
      <w:rPr>
        <w:rFonts w:ascii="Courier New" w:hAnsi="Courier New" w:cs="Courier New" w:hint="default"/>
      </w:rPr>
    </w:lvl>
    <w:lvl w:ilvl="2" w:tplc="4C9A23C0" w:tentative="1">
      <w:start w:val="1"/>
      <w:numFmt w:val="bullet"/>
      <w:lvlText w:val=""/>
      <w:lvlJc w:val="left"/>
      <w:pPr>
        <w:ind w:left="3104" w:hanging="360"/>
      </w:pPr>
      <w:rPr>
        <w:rFonts w:ascii="Wingdings" w:hAnsi="Wingdings" w:hint="default"/>
      </w:rPr>
    </w:lvl>
    <w:lvl w:ilvl="3" w:tplc="F9F6168E" w:tentative="1">
      <w:start w:val="1"/>
      <w:numFmt w:val="bullet"/>
      <w:lvlText w:val=""/>
      <w:lvlJc w:val="left"/>
      <w:pPr>
        <w:ind w:left="3824" w:hanging="360"/>
      </w:pPr>
      <w:rPr>
        <w:rFonts w:ascii="Symbol" w:hAnsi="Symbol" w:hint="default"/>
      </w:rPr>
    </w:lvl>
    <w:lvl w:ilvl="4" w:tplc="B7B06464" w:tentative="1">
      <w:start w:val="1"/>
      <w:numFmt w:val="bullet"/>
      <w:lvlText w:val="o"/>
      <w:lvlJc w:val="left"/>
      <w:pPr>
        <w:ind w:left="4544" w:hanging="360"/>
      </w:pPr>
      <w:rPr>
        <w:rFonts w:ascii="Courier New" w:hAnsi="Courier New" w:cs="Courier New" w:hint="default"/>
      </w:rPr>
    </w:lvl>
    <w:lvl w:ilvl="5" w:tplc="DA548186" w:tentative="1">
      <w:start w:val="1"/>
      <w:numFmt w:val="bullet"/>
      <w:lvlText w:val=""/>
      <w:lvlJc w:val="left"/>
      <w:pPr>
        <w:ind w:left="5264" w:hanging="360"/>
      </w:pPr>
      <w:rPr>
        <w:rFonts w:ascii="Wingdings" w:hAnsi="Wingdings" w:hint="default"/>
      </w:rPr>
    </w:lvl>
    <w:lvl w:ilvl="6" w:tplc="70FE2198" w:tentative="1">
      <w:start w:val="1"/>
      <w:numFmt w:val="bullet"/>
      <w:lvlText w:val=""/>
      <w:lvlJc w:val="left"/>
      <w:pPr>
        <w:ind w:left="5984" w:hanging="360"/>
      </w:pPr>
      <w:rPr>
        <w:rFonts w:ascii="Symbol" w:hAnsi="Symbol" w:hint="default"/>
      </w:rPr>
    </w:lvl>
    <w:lvl w:ilvl="7" w:tplc="3AA42EE6" w:tentative="1">
      <w:start w:val="1"/>
      <w:numFmt w:val="bullet"/>
      <w:lvlText w:val="o"/>
      <w:lvlJc w:val="left"/>
      <w:pPr>
        <w:ind w:left="6704" w:hanging="360"/>
      </w:pPr>
      <w:rPr>
        <w:rFonts w:ascii="Courier New" w:hAnsi="Courier New" w:cs="Courier New" w:hint="default"/>
      </w:rPr>
    </w:lvl>
    <w:lvl w:ilvl="8" w:tplc="A680E6EA" w:tentative="1">
      <w:start w:val="1"/>
      <w:numFmt w:val="bullet"/>
      <w:lvlText w:val=""/>
      <w:lvlJc w:val="left"/>
      <w:pPr>
        <w:ind w:left="7424" w:hanging="360"/>
      </w:pPr>
      <w:rPr>
        <w:rFonts w:ascii="Wingdings" w:hAnsi="Wingdings" w:hint="default"/>
      </w:rPr>
    </w:lvl>
  </w:abstractNum>
  <w:abstractNum w:abstractNumId="4" w15:restartNumberingAfterBreak="0">
    <w:nsid w:val="109C5306"/>
    <w:multiLevelType w:val="hybridMultilevel"/>
    <w:tmpl w:val="B4B6512C"/>
    <w:lvl w:ilvl="0" w:tplc="02A25658">
      <w:start w:val="1"/>
      <w:numFmt w:val="bullet"/>
      <w:lvlText w:val=""/>
      <w:lvlJc w:val="left"/>
      <w:pPr>
        <w:ind w:left="720" w:hanging="360"/>
      </w:pPr>
      <w:rPr>
        <w:rFonts w:ascii="Symbol" w:hAnsi="Symbol" w:hint="default"/>
      </w:rPr>
    </w:lvl>
    <w:lvl w:ilvl="1" w:tplc="067C13FC" w:tentative="1">
      <w:start w:val="1"/>
      <w:numFmt w:val="bullet"/>
      <w:lvlText w:val="o"/>
      <w:lvlJc w:val="left"/>
      <w:pPr>
        <w:ind w:left="1440" w:hanging="360"/>
      </w:pPr>
      <w:rPr>
        <w:rFonts w:ascii="Courier New" w:hAnsi="Courier New" w:cs="Courier New" w:hint="default"/>
      </w:rPr>
    </w:lvl>
    <w:lvl w:ilvl="2" w:tplc="F8E4DF6C" w:tentative="1">
      <w:start w:val="1"/>
      <w:numFmt w:val="bullet"/>
      <w:lvlText w:val=""/>
      <w:lvlJc w:val="left"/>
      <w:pPr>
        <w:ind w:left="2160" w:hanging="360"/>
      </w:pPr>
      <w:rPr>
        <w:rFonts w:ascii="Wingdings" w:hAnsi="Wingdings" w:hint="default"/>
      </w:rPr>
    </w:lvl>
    <w:lvl w:ilvl="3" w:tplc="BA804418" w:tentative="1">
      <w:start w:val="1"/>
      <w:numFmt w:val="bullet"/>
      <w:lvlText w:val=""/>
      <w:lvlJc w:val="left"/>
      <w:pPr>
        <w:ind w:left="2880" w:hanging="360"/>
      </w:pPr>
      <w:rPr>
        <w:rFonts w:ascii="Symbol" w:hAnsi="Symbol" w:hint="default"/>
      </w:rPr>
    </w:lvl>
    <w:lvl w:ilvl="4" w:tplc="9BEAEE62" w:tentative="1">
      <w:start w:val="1"/>
      <w:numFmt w:val="bullet"/>
      <w:lvlText w:val="o"/>
      <w:lvlJc w:val="left"/>
      <w:pPr>
        <w:ind w:left="3600" w:hanging="360"/>
      </w:pPr>
      <w:rPr>
        <w:rFonts w:ascii="Courier New" w:hAnsi="Courier New" w:cs="Courier New" w:hint="default"/>
      </w:rPr>
    </w:lvl>
    <w:lvl w:ilvl="5" w:tplc="D6D444E4" w:tentative="1">
      <w:start w:val="1"/>
      <w:numFmt w:val="bullet"/>
      <w:lvlText w:val=""/>
      <w:lvlJc w:val="left"/>
      <w:pPr>
        <w:ind w:left="4320" w:hanging="360"/>
      </w:pPr>
      <w:rPr>
        <w:rFonts w:ascii="Wingdings" w:hAnsi="Wingdings" w:hint="default"/>
      </w:rPr>
    </w:lvl>
    <w:lvl w:ilvl="6" w:tplc="343AFB42" w:tentative="1">
      <w:start w:val="1"/>
      <w:numFmt w:val="bullet"/>
      <w:lvlText w:val=""/>
      <w:lvlJc w:val="left"/>
      <w:pPr>
        <w:ind w:left="5040" w:hanging="360"/>
      </w:pPr>
      <w:rPr>
        <w:rFonts w:ascii="Symbol" w:hAnsi="Symbol" w:hint="default"/>
      </w:rPr>
    </w:lvl>
    <w:lvl w:ilvl="7" w:tplc="A4AA77BE" w:tentative="1">
      <w:start w:val="1"/>
      <w:numFmt w:val="bullet"/>
      <w:lvlText w:val="o"/>
      <w:lvlJc w:val="left"/>
      <w:pPr>
        <w:ind w:left="5760" w:hanging="360"/>
      </w:pPr>
      <w:rPr>
        <w:rFonts w:ascii="Courier New" w:hAnsi="Courier New" w:cs="Courier New" w:hint="default"/>
      </w:rPr>
    </w:lvl>
    <w:lvl w:ilvl="8" w:tplc="51E8C2EC" w:tentative="1">
      <w:start w:val="1"/>
      <w:numFmt w:val="bullet"/>
      <w:lvlText w:val=""/>
      <w:lvlJc w:val="left"/>
      <w:pPr>
        <w:ind w:left="6480" w:hanging="360"/>
      </w:pPr>
      <w:rPr>
        <w:rFonts w:ascii="Wingdings" w:hAnsi="Wingdings" w:hint="default"/>
      </w:rPr>
    </w:lvl>
  </w:abstractNum>
  <w:abstractNum w:abstractNumId="5" w15:restartNumberingAfterBreak="0">
    <w:nsid w:val="1681794A"/>
    <w:multiLevelType w:val="hybridMultilevel"/>
    <w:tmpl w:val="D77C3FCE"/>
    <w:lvl w:ilvl="0" w:tplc="B80E8616">
      <w:start w:val="1"/>
      <w:numFmt w:val="bullet"/>
      <w:lvlText w:val=""/>
      <w:lvlJc w:val="left"/>
      <w:pPr>
        <w:ind w:left="720" w:hanging="360"/>
      </w:pPr>
      <w:rPr>
        <w:rFonts w:ascii="Symbol" w:hAnsi="Symbol" w:hint="default"/>
      </w:rPr>
    </w:lvl>
    <w:lvl w:ilvl="1" w:tplc="96E682BA" w:tentative="1">
      <w:start w:val="1"/>
      <w:numFmt w:val="bullet"/>
      <w:lvlText w:val="o"/>
      <w:lvlJc w:val="left"/>
      <w:pPr>
        <w:ind w:left="1440" w:hanging="360"/>
      </w:pPr>
      <w:rPr>
        <w:rFonts w:ascii="Courier New" w:hAnsi="Courier New" w:cs="Courier New" w:hint="default"/>
      </w:rPr>
    </w:lvl>
    <w:lvl w:ilvl="2" w:tplc="BB96FCFC" w:tentative="1">
      <w:start w:val="1"/>
      <w:numFmt w:val="bullet"/>
      <w:lvlText w:val=""/>
      <w:lvlJc w:val="left"/>
      <w:pPr>
        <w:ind w:left="2160" w:hanging="360"/>
      </w:pPr>
      <w:rPr>
        <w:rFonts w:ascii="Wingdings" w:hAnsi="Wingdings" w:hint="default"/>
      </w:rPr>
    </w:lvl>
    <w:lvl w:ilvl="3" w:tplc="E2C0604C" w:tentative="1">
      <w:start w:val="1"/>
      <w:numFmt w:val="bullet"/>
      <w:lvlText w:val=""/>
      <w:lvlJc w:val="left"/>
      <w:pPr>
        <w:ind w:left="2880" w:hanging="360"/>
      </w:pPr>
      <w:rPr>
        <w:rFonts w:ascii="Symbol" w:hAnsi="Symbol" w:hint="default"/>
      </w:rPr>
    </w:lvl>
    <w:lvl w:ilvl="4" w:tplc="BD063F38" w:tentative="1">
      <w:start w:val="1"/>
      <w:numFmt w:val="bullet"/>
      <w:lvlText w:val="o"/>
      <w:lvlJc w:val="left"/>
      <w:pPr>
        <w:ind w:left="3600" w:hanging="360"/>
      </w:pPr>
      <w:rPr>
        <w:rFonts w:ascii="Courier New" w:hAnsi="Courier New" w:cs="Courier New" w:hint="default"/>
      </w:rPr>
    </w:lvl>
    <w:lvl w:ilvl="5" w:tplc="B2B2C2DA" w:tentative="1">
      <w:start w:val="1"/>
      <w:numFmt w:val="bullet"/>
      <w:lvlText w:val=""/>
      <w:lvlJc w:val="left"/>
      <w:pPr>
        <w:ind w:left="4320" w:hanging="360"/>
      </w:pPr>
      <w:rPr>
        <w:rFonts w:ascii="Wingdings" w:hAnsi="Wingdings" w:hint="default"/>
      </w:rPr>
    </w:lvl>
    <w:lvl w:ilvl="6" w:tplc="95C29826" w:tentative="1">
      <w:start w:val="1"/>
      <w:numFmt w:val="bullet"/>
      <w:lvlText w:val=""/>
      <w:lvlJc w:val="left"/>
      <w:pPr>
        <w:ind w:left="5040" w:hanging="360"/>
      </w:pPr>
      <w:rPr>
        <w:rFonts w:ascii="Symbol" w:hAnsi="Symbol" w:hint="default"/>
      </w:rPr>
    </w:lvl>
    <w:lvl w:ilvl="7" w:tplc="8E8CF448" w:tentative="1">
      <w:start w:val="1"/>
      <w:numFmt w:val="bullet"/>
      <w:lvlText w:val="o"/>
      <w:lvlJc w:val="left"/>
      <w:pPr>
        <w:ind w:left="5760" w:hanging="360"/>
      </w:pPr>
      <w:rPr>
        <w:rFonts w:ascii="Courier New" w:hAnsi="Courier New" w:cs="Courier New" w:hint="default"/>
      </w:rPr>
    </w:lvl>
    <w:lvl w:ilvl="8" w:tplc="07CED970" w:tentative="1">
      <w:start w:val="1"/>
      <w:numFmt w:val="bullet"/>
      <w:lvlText w:val=""/>
      <w:lvlJc w:val="left"/>
      <w:pPr>
        <w:ind w:left="6480" w:hanging="360"/>
      </w:pPr>
      <w:rPr>
        <w:rFonts w:ascii="Wingdings" w:hAnsi="Wingdings" w:hint="default"/>
      </w:rPr>
    </w:lvl>
  </w:abstractNum>
  <w:abstractNum w:abstractNumId="6" w15:restartNumberingAfterBreak="0">
    <w:nsid w:val="2B3C542E"/>
    <w:multiLevelType w:val="hybridMultilevel"/>
    <w:tmpl w:val="4342C762"/>
    <w:lvl w:ilvl="0" w:tplc="603C42FE">
      <w:start w:val="1"/>
      <w:numFmt w:val="decimal"/>
      <w:lvlText w:val="%1."/>
      <w:lvlJc w:val="left"/>
      <w:pPr>
        <w:ind w:left="720" w:hanging="360"/>
      </w:pPr>
      <w:rPr>
        <w:rFonts w:hint="default"/>
      </w:rPr>
    </w:lvl>
    <w:lvl w:ilvl="1" w:tplc="6C102ACA" w:tentative="1">
      <w:start w:val="1"/>
      <w:numFmt w:val="bullet"/>
      <w:lvlText w:val="o"/>
      <w:lvlJc w:val="left"/>
      <w:pPr>
        <w:ind w:left="1440" w:hanging="360"/>
      </w:pPr>
      <w:rPr>
        <w:rFonts w:ascii="Courier New" w:hAnsi="Courier New" w:cs="Courier New" w:hint="default"/>
      </w:rPr>
    </w:lvl>
    <w:lvl w:ilvl="2" w:tplc="D8EC6314" w:tentative="1">
      <w:start w:val="1"/>
      <w:numFmt w:val="bullet"/>
      <w:lvlText w:val=""/>
      <w:lvlJc w:val="left"/>
      <w:pPr>
        <w:ind w:left="2160" w:hanging="360"/>
      </w:pPr>
      <w:rPr>
        <w:rFonts w:ascii="Wingdings" w:hAnsi="Wingdings" w:hint="default"/>
      </w:rPr>
    </w:lvl>
    <w:lvl w:ilvl="3" w:tplc="7F32156A" w:tentative="1">
      <w:start w:val="1"/>
      <w:numFmt w:val="bullet"/>
      <w:lvlText w:val=""/>
      <w:lvlJc w:val="left"/>
      <w:pPr>
        <w:ind w:left="2880" w:hanging="360"/>
      </w:pPr>
      <w:rPr>
        <w:rFonts w:ascii="Symbol" w:hAnsi="Symbol" w:hint="default"/>
      </w:rPr>
    </w:lvl>
    <w:lvl w:ilvl="4" w:tplc="03726522" w:tentative="1">
      <w:start w:val="1"/>
      <w:numFmt w:val="bullet"/>
      <w:lvlText w:val="o"/>
      <w:lvlJc w:val="left"/>
      <w:pPr>
        <w:ind w:left="3600" w:hanging="360"/>
      </w:pPr>
      <w:rPr>
        <w:rFonts w:ascii="Courier New" w:hAnsi="Courier New" w:cs="Courier New" w:hint="default"/>
      </w:rPr>
    </w:lvl>
    <w:lvl w:ilvl="5" w:tplc="3306BF9C" w:tentative="1">
      <w:start w:val="1"/>
      <w:numFmt w:val="bullet"/>
      <w:lvlText w:val=""/>
      <w:lvlJc w:val="left"/>
      <w:pPr>
        <w:ind w:left="4320" w:hanging="360"/>
      </w:pPr>
      <w:rPr>
        <w:rFonts w:ascii="Wingdings" w:hAnsi="Wingdings" w:hint="default"/>
      </w:rPr>
    </w:lvl>
    <w:lvl w:ilvl="6" w:tplc="480C6EF8" w:tentative="1">
      <w:start w:val="1"/>
      <w:numFmt w:val="bullet"/>
      <w:lvlText w:val=""/>
      <w:lvlJc w:val="left"/>
      <w:pPr>
        <w:ind w:left="5040" w:hanging="360"/>
      </w:pPr>
      <w:rPr>
        <w:rFonts w:ascii="Symbol" w:hAnsi="Symbol" w:hint="default"/>
      </w:rPr>
    </w:lvl>
    <w:lvl w:ilvl="7" w:tplc="78B06E04" w:tentative="1">
      <w:start w:val="1"/>
      <w:numFmt w:val="bullet"/>
      <w:lvlText w:val="o"/>
      <w:lvlJc w:val="left"/>
      <w:pPr>
        <w:ind w:left="5760" w:hanging="360"/>
      </w:pPr>
      <w:rPr>
        <w:rFonts w:ascii="Courier New" w:hAnsi="Courier New" w:cs="Courier New" w:hint="default"/>
      </w:rPr>
    </w:lvl>
    <w:lvl w:ilvl="8" w:tplc="0158CA24" w:tentative="1">
      <w:start w:val="1"/>
      <w:numFmt w:val="bullet"/>
      <w:lvlText w:val=""/>
      <w:lvlJc w:val="left"/>
      <w:pPr>
        <w:ind w:left="6480" w:hanging="360"/>
      </w:pPr>
      <w:rPr>
        <w:rFonts w:ascii="Wingdings" w:hAnsi="Wingdings" w:hint="default"/>
      </w:rPr>
    </w:lvl>
  </w:abstractNum>
  <w:abstractNum w:abstractNumId="7" w15:restartNumberingAfterBreak="0">
    <w:nsid w:val="3F8A55D2"/>
    <w:multiLevelType w:val="hybridMultilevel"/>
    <w:tmpl w:val="66F0890A"/>
    <w:lvl w:ilvl="0" w:tplc="3FCA8FE2">
      <w:start w:val="1"/>
      <w:numFmt w:val="bullet"/>
      <w:lvlText w:val=""/>
      <w:lvlJc w:val="left"/>
      <w:pPr>
        <w:ind w:left="2024" w:hanging="360"/>
      </w:pPr>
      <w:rPr>
        <w:rFonts w:ascii="Symbol" w:hAnsi="Symbol" w:hint="default"/>
      </w:rPr>
    </w:lvl>
    <w:lvl w:ilvl="1" w:tplc="532AC9C6" w:tentative="1">
      <w:start w:val="1"/>
      <w:numFmt w:val="bullet"/>
      <w:lvlText w:val="o"/>
      <w:lvlJc w:val="left"/>
      <w:pPr>
        <w:ind w:left="2744" w:hanging="360"/>
      </w:pPr>
      <w:rPr>
        <w:rFonts w:ascii="Courier New" w:hAnsi="Courier New" w:cs="Courier New" w:hint="default"/>
      </w:rPr>
    </w:lvl>
    <w:lvl w:ilvl="2" w:tplc="645C76EE" w:tentative="1">
      <w:start w:val="1"/>
      <w:numFmt w:val="bullet"/>
      <w:lvlText w:val=""/>
      <w:lvlJc w:val="left"/>
      <w:pPr>
        <w:ind w:left="3464" w:hanging="360"/>
      </w:pPr>
      <w:rPr>
        <w:rFonts w:ascii="Wingdings" w:hAnsi="Wingdings" w:hint="default"/>
      </w:rPr>
    </w:lvl>
    <w:lvl w:ilvl="3" w:tplc="F9F84D4E" w:tentative="1">
      <w:start w:val="1"/>
      <w:numFmt w:val="bullet"/>
      <w:lvlText w:val=""/>
      <w:lvlJc w:val="left"/>
      <w:pPr>
        <w:ind w:left="4184" w:hanging="360"/>
      </w:pPr>
      <w:rPr>
        <w:rFonts w:ascii="Symbol" w:hAnsi="Symbol" w:hint="default"/>
      </w:rPr>
    </w:lvl>
    <w:lvl w:ilvl="4" w:tplc="0AFA700A" w:tentative="1">
      <w:start w:val="1"/>
      <w:numFmt w:val="bullet"/>
      <w:lvlText w:val="o"/>
      <w:lvlJc w:val="left"/>
      <w:pPr>
        <w:ind w:left="4904" w:hanging="360"/>
      </w:pPr>
      <w:rPr>
        <w:rFonts w:ascii="Courier New" w:hAnsi="Courier New" w:cs="Courier New" w:hint="default"/>
      </w:rPr>
    </w:lvl>
    <w:lvl w:ilvl="5" w:tplc="9748450E" w:tentative="1">
      <w:start w:val="1"/>
      <w:numFmt w:val="bullet"/>
      <w:lvlText w:val=""/>
      <w:lvlJc w:val="left"/>
      <w:pPr>
        <w:ind w:left="5624" w:hanging="360"/>
      </w:pPr>
      <w:rPr>
        <w:rFonts w:ascii="Wingdings" w:hAnsi="Wingdings" w:hint="default"/>
      </w:rPr>
    </w:lvl>
    <w:lvl w:ilvl="6" w:tplc="8448671E" w:tentative="1">
      <w:start w:val="1"/>
      <w:numFmt w:val="bullet"/>
      <w:lvlText w:val=""/>
      <w:lvlJc w:val="left"/>
      <w:pPr>
        <w:ind w:left="6344" w:hanging="360"/>
      </w:pPr>
      <w:rPr>
        <w:rFonts w:ascii="Symbol" w:hAnsi="Symbol" w:hint="default"/>
      </w:rPr>
    </w:lvl>
    <w:lvl w:ilvl="7" w:tplc="7A92ABAA" w:tentative="1">
      <w:start w:val="1"/>
      <w:numFmt w:val="bullet"/>
      <w:lvlText w:val="o"/>
      <w:lvlJc w:val="left"/>
      <w:pPr>
        <w:ind w:left="7064" w:hanging="360"/>
      </w:pPr>
      <w:rPr>
        <w:rFonts w:ascii="Courier New" w:hAnsi="Courier New" w:cs="Courier New" w:hint="default"/>
      </w:rPr>
    </w:lvl>
    <w:lvl w:ilvl="8" w:tplc="4DA4EBC6" w:tentative="1">
      <w:start w:val="1"/>
      <w:numFmt w:val="bullet"/>
      <w:lvlText w:val=""/>
      <w:lvlJc w:val="left"/>
      <w:pPr>
        <w:ind w:left="7784" w:hanging="360"/>
      </w:pPr>
      <w:rPr>
        <w:rFonts w:ascii="Wingdings" w:hAnsi="Wingdings" w:hint="default"/>
      </w:rPr>
    </w:lvl>
  </w:abstractNum>
  <w:abstractNum w:abstractNumId="8" w15:restartNumberingAfterBreak="0">
    <w:nsid w:val="3FC34DFB"/>
    <w:multiLevelType w:val="hybridMultilevel"/>
    <w:tmpl w:val="C88C48D4"/>
    <w:lvl w:ilvl="0" w:tplc="7DC2EC02">
      <w:start w:val="1"/>
      <w:numFmt w:val="bullet"/>
      <w:lvlText w:val=""/>
      <w:lvlJc w:val="left"/>
      <w:pPr>
        <w:ind w:left="720" w:hanging="360"/>
      </w:pPr>
      <w:rPr>
        <w:rFonts w:ascii="Symbol" w:hAnsi="Symbol" w:hint="default"/>
      </w:rPr>
    </w:lvl>
    <w:lvl w:ilvl="1" w:tplc="999C59EE" w:tentative="1">
      <w:start w:val="1"/>
      <w:numFmt w:val="bullet"/>
      <w:lvlText w:val="o"/>
      <w:lvlJc w:val="left"/>
      <w:pPr>
        <w:ind w:left="1440" w:hanging="360"/>
      </w:pPr>
      <w:rPr>
        <w:rFonts w:ascii="Courier New" w:hAnsi="Courier New" w:cs="Courier New" w:hint="default"/>
      </w:rPr>
    </w:lvl>
    <w:lvl w:ilvl="2" w:tplc="795EAD32" w:tentative="1">
      <w:start w:val="1"/>
      <w:numFmt w:val="bullet"/>
      <w:lvlText w:val=""/>
      <w:lvlJc w:val="left"/>
      <w:pPr>
        <w:ind w:left="2160" w:hanging="360"/>
      </w:pPr>
      <w:rPr>
        <w:rFonts w:ascii="Wingdings" w:hAnsi="Wingdings" w:hint="default"/>
      </w:rPr>
    </w:lvl>
    <w:lvl w:ilvl="3" w:tplc="F85ECDD2" w:tentative="1">
      <w:start w:val="1"/>
      <w:numFmt w:val="bullet"/>
      <w:lvlText w:val=""/>
      <w:lvlJc w:val="left"/>
      <w:pPr>
        <w:ind w:left="2880" w:hanging="360"/>
      </w:pPr>
      <w:rPr>
        <w:rFonts w:ascii="Symbol" w:hAnsi="Symbol" w:hint="default"/>
      </w:rPr>
    </w:lvl>
    <w:lvl w:ilvl="4" w:tplc="961AD2EA" w:tentative="1">
      <w:start w:val="1"/>
      <w:numFmt w:val="bullet"/>
      <w:lvlText w:val="o"/>
      <w:lvlJc w:val="left"/>
      <w:pPr>
        <w:ind w:left="3600" w:hanging="360"/>
      </w:pPr>
      <w:rPr>
        <w:rFonts w:ascii="Courier New" w:hAnsi="Courier New" w:cs="Courier New" w:hint="default"/>
      </w:rPr>
    </w:lvl>
    <w:lvl w:ilvl="5" w:tplc="16CCFF80" w:tentative="1">
      <w:start w:val="1"/>
      <w:numFmt w:val="bullet"/>
      <w:lvlText w:val=""/>
      <w:lvlJc w:val="left"/>
      <w:pPr>
        <w:ind w:left="4320" w:hanging="360"/>
      </w:pPr>
      <w:rPr>
        <w:rFonts w:ascii="Wingdings" w:hAnsi="Wingdings" w:hint="default"/>
      </w:rPr>
    </w:lvl>
    <w:lvl w:ilvl="6" w:tplc="6E922F80" w:tentative="1">
      <w:start w:val="1"/>
      <w:numFmt w:val="bullet"/>
      <w:lvlText w:val=""/>
      <w:lvlJc w:val="left"/>
      <w:pPr>
        <w:ind w:left="5040" w:hanging="360"/>
      </w:pPr>
      <w:rPr>
        <w:rFonts w:ascii="Symbol" w:hAnsi="Symbol" w:hint="default"/>
      </w:rPr>
    </w:lvl>
    <w:lvl w:ilvl="7" w:tplc="88A0D5C8" w:tentative="1">
      <w:start w:val="1"/>
      <w:numFmt w:val="bullet"/>
      <w:lvlText w:val="o"/>
      <w:lvlJc w:val="left"/>
      <w:pPr>
        <w:ind w:left="5760" w:hanging="360"/>
      </w:pPr>
      <w:rPr>
        <w:rFonts w:ascii="Courier New" w:hAnsi="Courier New" w:cs="Courier New" w:hint="default"/>
      </w:rPr>
    </w:lvl>
    <w:lvl w:ilvl="8" w:tplc="FBDE0E88" w:tentative="1">
      <w:start w:val="1"/>
      <w:numFmt w:val="bullet"/>
      <w:lvlText w:val=""/>
      <w:lvlJc w:val="left"/>
      <w:pPr>
        <w:ind w:left="6480" w:hanging="360"/>
      </w:pPr>
      <w:rPr>
        <w:rFonts w:ascii="Wingdings" w:hAnsi="Wingdings" w:hint="default"/>
      </w:rPr>
    </w:lvl>
  </w:abstractNum>
  <w:abstractNum w:abstractNumId="9" w15:restartNumberingAfterBreak="0">
    <w:nsid w:val="5AE66FE6"/>
    <w:multiLevelType w:val="hybridMultilevel"/>
    <w:tmpl w:val="8C40D5E4"/>
    <w:lvl w:ilvl="0" w:tplc="E50C9F6C">
      <w:start w:val="1"/>
      <w:numFmt w:val="upperRoman"/>
      <w:lvlText w:val="%1."/>
      <w:lvlJc w:val="left"/>
      <w:pPr>
        <w:ind w:left="1080" w:hanging="720"/>
      </w:pPr>
    </w:lvl>
    <w:lvl w:ilvl="1" w:tplc="9DC4F030">
      <w:start w:val="1"/>
      <w:numFmt w:val="lowerLetter"/>
      <w:lvlText w:val="%2."/>
      <w:lvlJc w:val="left"/>
      <w:pPr>
        <w:ind w:left="1440" w:hanging="360"/>
      </w:pPr>
    </w:lvl>
    <w:lvl w:ilvl="2" w:tplc="2454005C">
      <w:start w:val="1"/>
      <w:numFmt w:val="lowerRoman"/>
      <w:lvlText w:val="%3."/>
      <w:lvlJc w:val="right"/>
      <w:pPr>
        <w:ind w:left="2160" w:hanging="180"/>
      </w:pPr>
    </w:lvl>
    <w:lvl w:ilvl="3" w:tplc="4B463AA0">
      <w:start w:val="1"/>
      <w:numFmt w:val="decimal"/>
      <w:lvlText w:val="%4."/>
      <w:lvlJc w:val="left"/>
      <w:pPr>
        <w:ind w:left="2880" w:hanging="360"/>
      </w:pPr>
    </w:lvl>
    <w:lvl w:ilvl="4" w:tplc="97CCDD74">
      <w:start w:val="1"/>
      <w:numFmt w:val="lowerLetter"/>
      <w:lvlText w:val="%5."/>
      <w:lvlJc w:val="left"/>
      <w:pPr>
        <w:ind w:left="3600" w:hanging="360"/>
      </w:pPr>
    </w:lvl>
    <w:lvl w:ilvl="5" w:tplc="5C0EF8F0">
      <w:start w:val="1"/>
      <w:numFmt w:val="lowerRoman"/>
      <w:lvlText w:val="%6."/>
      <w:lvlJc w:val="right"/>
      <w:pPr>
        <w:ind w:left="4320" w:hanging="180"/>
      </w:pPr>
    </w:lvl>
    <w:lvl w:ilvl="6" w:tplc="B4B4D3E4">
      <w:start w:val="1"/>
      <w:numFmt w:val="decimal"/>
      <w:lvlText w:val="%7."/>
      <w:lvlJc w:val="left"/>
      <w:pPr>
        <w:ind w:left="5040" w:hanging="360"/>
      </w:pPr>
    </w:lvl>
    <w:lvl w:ilvl="7" w:tplc="711011E4">
      <w:start w:val="1"/>
      <w:numFmt w:val="lowerLetter"/>
      <w:lvlText w:val="%8."/>
      <w:lvlJc w:val="left"/>
      <w:pPr>
        <w:ind w:left="5760" w:hanging="360"/>
      </w:pPr>
    </w:lvl>
    <w:lvl w:ilvl="8" w:tplc="C05AE820">
      <w:start w:val="1"/>
      <w:numFmt w:val="lowerRoman"/>
      <w:lvlText w:val="%9."/>
      <w:lvlJc w:val="right"/>
      <w:pPr>
        <w:ind w:left="6480" w:hanging="180"/>
      </w:pPr>
    </w:lvl>
  </w:abstractNum>
  <w:abstractNum w:abstractNumId="10" w15:restartNumberingAfterBreak="0">
    <w:nsid w:val="7F3F5F9D"/>
    <w:multiLevelType w:val="hybridMultilevel"/>
    <w:tmpl w:val="B84E3172"/>
    <w:lvl w:ilvl="0" w:tplc="721AEE6A">
      <w:start w:val="1"/>
      <w:numFmt w:val="decimal"/>
      <w:lvlText w:val="%1."/>
      <w:lvlJc w:val="left"/>
      <w:pPr>
        <w:ind w:left="2968" w:hanging="360"/>
      </w:pPr>
      <w:rPr>
        <w:rFonts w:hint="default"/>
      </w:rPr>
    </w:lvl>
    <w:lvl w:ilvl="1" w:tplc="DB747B8E" w:tentative="1">
      <w:start w:val="1"/>
      <w:numFmt w:val="lowerLetter"/>
      <w:lvlText w:val="%2."/>
      <w:lvlJc w:val="left"/>
      <w:pPr>
        <w:ind w:left="3688" w:hanging="360"/>
      </w:pPr>
    </w:lvl>
    <w:lvl w:ilvl="2" w:tplc="627C888C" w:tentative="1">
      <w:start w:val="1"/>
      <w:numFmt w:val="lowerRoman"/>
      <w:lvlText w:val="%3."/>
      <w:lvlJc w:val="right"/>
      <w:pPr>
        <w:ind w:left="4408" w:hanging="180"/>
      </w:pPr>
    </w:lvl>
    <w:lvl w:ilvl="3" w:tplc="EE525C22" w:tentative="1">
      <w:start w:val="1"/>
      <w:numFmt w:val="decimal"/>
      <w:lvlText w:val="%4."/>
      <w:lvlJc w:val="left"/>
      <w:pPr>
        <w:ind w:left="5128" w:hanging="360"/>
      </w:pPr>
    </w:lvl>
    <w:lvl w:ilvl="4" w:tplc="21181E88" w:tentative="1">
      <w:start w:val="1"/>
      <w:numFmt w:val="lowerLetter"/>
      <w:lvlText w:val="%5."/>
      <w:lvlJc w:val="left"/>
      <w:pPr>
        <w:ind w:left="5848" w:hanging="360"/>
      </w:pPr>
    </w:lvl>
    <w:lvl w:ilvl="5" w:tplc="AD82DA8A" w:tentative="1">
      <w:start w:val="1"/>
      <w:numFmt w:val="lowerRoman"/>
      <w:lvlText w:val="%6."/>
      <w:lvlJc w:val="right"/>
      <w:pPr>
        <w:ind w:left="6568" w:hanging="180"/>
      </w:pPr>
    </w:lvl>
    <w:lvl w:ilvl="6" w:tplc="664292FE" w:tentative="1">
      <w:start w:val="1"/>
      <w:numFmt w:val="decimal"/>
      <w:lvlText w:val="%7."/>
      <w:lvlJc w:val="left"/>
      <w:pPr>
        <w:ind w:left="7288" w:hanging="360"/>
      </w:pPr>
    </w:lvl>
    <w:lvl w:ilvl="7" w:tplc="B7049BB6" w:tentative="1">
      <w:start w:val="1"/>
      <w:numFmt w:val="lowerLetter"/>
      <w:lvlText w:val="%8."/>
      <w:lvlJc w:val="left"/>
      <w:pPr>
        <w:ind w:left="8008" w:hanging="360"/>
      </w:pPr>
    </w:lvl>
    <w:lvl w:ilvl="8" w:tplc="2DDA6104" w:tentative="1">
      <w:start w:val="1"/>
      <w:numFmt w:val="lowerRoman"/>
      <w:lvlText w:val="%9."/>
      <w:lvlJc w:val="right"/>
      <w:pPr>
        <w:ind w:left="87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6"/>
  </w:num>
  <w:num w:numId="15">
    <w:abstractNumId w:val="3"/>
  </w:num>
  <w:num w:numId="16">
    <w:abstractNumId w:val="4"/>
  </w:num>
  <w:num w:numId="17">
    <w:abstractNumId w:val="2"/>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93"/>
    <w:rsid w:val="00013808"/>
    <w:rsid w:val="0001714E"/>
    <w:rsid w:val="00026999"/>
    <w:rsid w:val="0002716F"/>
    <w:rsid w:val="00033013"/>
    <w:rsid w:val="00034C32"/>
    <w:rsid w:val="0004030F"/>
    <w:rsid w:val="000433CE"/>
    <w:rsid w:val="000452A6"/>
    <w:rsid w:val="00045F66"/>
    <w:rsid w:val="00050849"/>
    <w:rsid w:val="00050A9D"/>
    <w:rsid w:val="00053CA2"/>
    <w:rsid w:val="0006402F"/>
    <w:rsid w:val="000656C0"/>
    <w:rsid w:val="0006682A"/>
    <w:rsid w:val="00067AB3"/>
    <w:rsid w:val="000728AA"/>
    <w:rsid w:val="000733A5"/>
    <w:rsid w:val="000737EF"/>
    <w:rsid w:val="00073AA0"/>
    <w:rsid w:val="00075FCE"/>
    <w:rsid w:val="00083250"/>
    <w:rsid w:val="00091CFE"/>
    <w:rsid w:val="0009595A"/>
    <w:rsid w:val="00096274"/>
    <w:rsid w:val="000975C5"/>
    <w:rsid w:val="000A0CD6"/>
    <w:rsid w:val="000A427B"/>
    <w:rsid w:val="000B085E"/>
    <w:rsid w:val="000B2212"/>
    <w:rsid w:val="000B3BD9"/>
    <w:rsid w:val="000C5463"/>
    <w:rsid w:val="000C5A99"/>
    <w:rsid w:val="000C6370"/>
    <w:rsid w:val="000D681A"/>
    <w:rsid w:val="000D738C"/>
    <w:rsid w:val="000E1B59"/>
    <w:rsid w:val="000E4DA3"/>
    <w:rsid w:val="000E56E2"/>
    <w:rsid w:val="000F05D8"/>
    <w:rsid w:val="000F3805"/>
    <w:rsid w:val="0010392C"/>
    <w:rsid w:val="00103F28"/>
    <w:rsid w:val="00103F2E"/>
    <w:rsid w:val="00104704"/>
    <w:rsid w:val="00106598"/>
    <w:rsid w:val="001106FD"/>
    <w:rsid w:val="00112C39"/>
    <w:rsid w:val="00120093"/>
    <w:rsid w:val="00121683"/>
    <w:rsid w:val="00121D1F"/>
    <w:rsid w:val="00125191"/>
    <w:rsid w:val="00125FF8"/>
    <w:rsid w:val="00126C45"/>
    <w:rsid w:val="00127FC7"/>
    <w:rsid w:val="001324EB"/>
    <w:rsid w:val="00145605"/>
    <w:rsid w:val="001507FF"/>
    <w:rsid w:val="00153001"/>
    <w:rsid w:val="001604AE"/>
    <w:rsid w:val="00161951"/>
    <w:rsid w:val="001626FF"/>
    <w:rsid w:val="0016437B"/>
    <w:rsid w:val="00170E14"/>
    <w:rsid w:val="0018442D"/>
    <w:rsid w:val="001904C6"/>
    <w:rsid w:val="001925BC"/>
    <w:rsid w:val="001A2085"/>
    <w:rsid w:val="001A2405"/>
    <w:rsid w:val="001B0EC8"/>
    <w:rsid w:val="001B1E63"/>
    <w:rsid w:val="001C0F74"/>
    <w:rsid w:val="001C3112"/>
    <w:rsid w:val="001C5062"/>
    <w:rsid w:val="001C7303"/>
    <w:rsid w:val="001E5E45"/>
    <w:rsid w:val="001F0B11"/>
    <w:rsid w:val="001F22BD"/>
    <w:rsid w:val="0020076A"/>
    <w:rsid w:val="00211464"/>
    <w:rsid w:val="002115D5"/>
    <w:rsid w:val="00221911"/>
    <w:rsid w:val="00222491"/>
    <w:rsid w:val="00224892"/>
    <w:rsid w:val="00231416"/>
    <w:rsid w:val="00233685"/>
    <w:rsid w:val="00237B59"/>
    <w:rsid w:val="00247E3E"/>
    <w:rsid w:val="00251109"/>
    <w:rsid w:val="002525E5"/>
    <w:rsid w:val="002572ED"/>
    <w:rsid w:val="00262FD3"/>
    <w:rsid w:val="00267ADA"/>
    <w:rsid w:val="00267B02"/>
    <w:rsid w:val="00271734"/>
    <w:rsid w:val="00274FA7"/>
    <w:rsid w:val="00282A36"/>
    <w:rsid w:val="00282E1D"/>
    <w:rsid w:val="00294835"/>
    <w:rsid w:val="00294BE3"/>
    <w:rsid w:val="002A072F"/>
    <w:rsid w:val="002A15F2"/>
    <w:rsid w:val="002A41C0"/>
    <w:rsid w:val="002A50F5"/>
    <w:rsid w:val="002A628C"/>
    <w:rsid w:val="002C11A7"/>
    <w:rsid w:val="002C1E01"/>
    <w:rsid w:val="002C5D8C"/>
    <w:rsid w:val="002C6084"/>
    <w:rsid w:val="002C7B3A"/>
    <w:rsid w:val="002D5818"/>
    <w:rsid w:val="002E1A22"/>
    <w:rsid w:val="002F2DFD"/>
    <w:rsid w:val="002F5759"/>
    <w:rsid w:val="003025BF"/>
    <w:rsid w:val="00307F5A"/>
    <w:rsid w:val="00310CA4"/>
    <w:rsid w:val="0031123D"/>
    <w:rsid w:val="00313C87"/>
    <w:rsid w:val="00313DFE"/>
    <w:rsid w:val="003210C1"/>
    <w:rsid w:val="00325447"/>
    <w:rsid w:val="003266F9"/>
    <w:rsid w:val="003505A9"/>
    <w:rsid w:val="00351B2D"/>
    <w:rsid w:val="00361392"/>
    <w:rsid w:val="00363110"/>
    <w:rsid w:val="00370E33"/>
    <w:rsid w:val="00374603"/>
    <w:rsid w:val="00375934"/>
    <w:rsid w:val="00376B45"/>
    <w:rsid w:val="00376E00"/>
    <w:rsid w:val="003876AF"/>
    <w:rsid w:val="003A33F5"/>
    <w:rsid w:val="003A5F4F"/>
    <w:rsid w:val="003B0090"/>
    <w:rsid w:val="003B375F"/>
    <w:rsid w:val="003C5626"/>
    <w:rsid w:val="003C6399"/>
    <w:rsid w:val="003D496F"/>
    <w:rsid w:val="003D5AB9"/>
    <w:rsid w:val="003E016B"/>
    <w:rsid w:val="004072F2"/>
    <w:rsid w:val="004134A5"/>
    <w:rsid w:val="00416FE7"/>
    <w:rsid w:val="0042438A"/>
    <w:rsid w:val="00430FF4"/>
    <w:rsid w:val="0043133F"/>
    <w:rsid w:val="00434DD3"/>
    <w:rsid w:val="00436433"/>
    <w:rsid w:val="00436D44"/>
    <w:rsid w:val="004414DF"/>
    <w:rsid w:val="004422B7"/>
    <w:rsid w:val="00444415"/>
    <w:rsid w:val="0045165E"/>
    <w:rsid w:val="004537B3"/>
    <w:rsid w:val="004538E3"/>
    <w:rsid w:val="004569EC"/>
    <w:rsid w:val="00464E5D"/>
    <w:rsid w:val="00464EE9"/>
    <w:rsid w:val="00465724"/>
    <w:rsid w:val="00466767"/>
    <w:rsid w:val="00475D09"/>
    <w:rsid w:val="00481E43"/>
    <w:rsid w:val="004A1BA9"/>
    <w:rsid w:val="004A6E12"/>
    <w:rsid w:val="004A7493"/>
    <w:rsid w:val="004A7B45"/>
    <w:rsid w:val="004B0D01"/>
    <w:rsid w:val="004B70AF"/>
    <w:rsid w:val="004C3AEB"/>
    <w:rsid w:val="004D3616"/>
    <w:rsid w:val="004D5E48"/>
    <w:rsid w:val="004E0081"/>
    <w:rsid w:val="004E50F2"/>
    <w:rsid w:val="004E7AF1"/>
    <w:rsid w:val="004F252A"/>
    <w:rsid w:val="004F2DF8"/>
    <w:rsid w:val="004F31AB"/>
    <w:rsid w:val="004F60F8"/>
    <w:rsid w:val="00500BC9"/>
    <w:rsid w:val="00504344"/>
    <w:rsid w:val="00513417"/>
    <w:rsid w:val="005151AF"/>
    <w:rsid w:val="0051738B"/>
    <w:rsid w:val="00521C6A"/>
    <w:rsid w:val="005230A1"/>
    <w:rsid w:val="00525C27"/>
    <w:rsid w:val="00526D04"/>
    <w:rsid w:val="005328B5"/>
    <w:rsid w:val="00533201"/>
    <w:rsid w:val="00534208"/>
    <w:rsid w:val="0054037A"/>
    <w:rsid w:val="00541EDC"/>
    <w:rsid w:val="00543486"/>
    <w:rsid w:val="0054770B"/>
    <w:rsid w:val="005501B9"/>
    <w:rsid w:val="00553647"/>
    <w:rsid w:val="005556DD"/>
    <w:rsid w:val="00560B20"/>
    <w:rsid w:val="005637A9"/>
    <w:rsid w:val="00563A2B"/>
    <w:rsid w:val="005737D8"/>
    <w:rsid w:val="00574D85"/>
    <w:rsid w:val="00583269"/>
    <w:rsid w:val="005843C9"/>
    <w:rsid w:val="00584B58"/>
    <w:rsid w:val="0059197B"/>
    <w:rsid w:val="00595CB3"/>
    <w:rsid w:val="005A0859"/>
    <w:rsid w:val="005A197D"/>
    <w:rsid w:val="005A30FC"/>
    <w:rsid w:val="005A36FB"/>
    <w:rsid w:val="005B45CD"/>
    <w:rsid w:val="005C0173"/>
    <w:rsid w:val="005C155C"/>
    <w:rsid w:val="005C4D38"/>
    <w:rsid w:val="005C5502"/>
    <w:rsid w:val="005C6294"/>
    <w:rsid w:val="005D1DE5"/>
    <w:rsid w:val="005E5B61"/>
    <w:rsid w:val="005F0F6C"/>
    <w:rsid w:val="00600BC6"/>
    <w:rsid w:val="00600FBF"/>
    <w:rsid w:val="00601556"/>
    <w:rsid w:val="006051D5"/>
    <w:rsid w:val="00605ED5"/>
    <w:rsid w:val="0060788C"/>
    <w:rsid w:val="00613DDD"/>
    <w:rsid w:val="00615705"/>
    <w:rsid w:val="0061784C"/>
    <w:rsid w:val="006200C1"/>
    <w:rsid w:val="00621D49"/>
    <w:rsid w:val="006236B4"/>
    <w:rsid w:val="00624CF4"/>
    <w:rsid w:val="00627536"/>
    <w:rsid w:val="0063024F"/>
    <w:rsid w:val="00646DE7"/>
    <w:rsid w:val="006506E5"/>
    <w:rsid w:val="00656D25"/>
    <w:rsid w:val="00660A07"/>
    <w:rsid w:val="00667CFB"/>
    <w:rsid w:val="0067167C"/>
    <w:rsid w:val="006717AF"/>
    <w:rsid w:val="0067609E"/>
    <w:rsid w:val="00684726"/>
    <w:rsid w:val="00690E8D"/>
    <w:rsid w:val="00693155"/>
    <w:rsid w:val="006963E0"/>
    <w:rsid w:val="0069646C"/>
    <w:rsid w:val="006A0A89"/>
    <w:rsid w:val="006A1B87"/>
    <w:rsid w:val="006A1CE4"/>
    <w:rsid w:val="006A431F"/>
    <w:rsid w:val="006B019C"/>
    <w:rsid w:val="006B3214"/>
    <w:rsid w:val="006B74AF"/>
    <w:rsid w:val="006C161C"/>
    <w:rsid w:val="006C560E"/>
    <w:rsid w:val="006C5B0A"/>
    <w:rsid w:val="006D3DB5"/>
    <w:rsid w:val="006E4975"/>
    <w:rsid w:val="006E6EEE"/>
    <w:rsid w:val="006F0B10"/>
    <w:rsid w:val="006F2903"/>
    <w:rsid w:val="006F4A79"/>
    <w:rsid w:val="006F73C6"/>
    <w:rsid w:val="00703A81"/>
    <w:rsid w:val="00710F8A"/>
    <w:rsid w:val="00711E19"/>
    <w:rsid w:val="007141C4"/>
    <w:rsid w:val="00721B7E"/>
    <w:rsid w:val="00722AFC"/>
    <w:rsid w:val="00726FB9"/>
    <w:rsid w:val="00727072"/>
    <w:rsid w:val="0072732F"/>
    <w:rsid w:val="00727C2A"/>
    <w:rsid w:val="00730FDB"/>
    <w:rsid w:val="0073140D"/>
    <w:rsid w:val="00737795"/>
    <w:rsid w:val="00743CC5"/>
    <w:rsid w:val="007447C6"/>
    <w:rsid w:val="007454C2"/>
    <w:rsid w:val="007477C3"/>
    <w:rsid w:val="00747D38"/>
    <w:rsid w:val="0075148D"/>
    <w:rsid w:val="0075257B"/>
    <w:rsid w:val="00752C2A"/>
    <w:rsid w:val="00757011"/>
    <w:rsid w:val="00757749"/>
    <w:rsid w:val="007645A7"/>
    <w:rsid w:val="0076598E"/>
    <w:rsid w:val="0076614B"/>
    <w:rsid w:val="0076660D"/>
    <w:rsid w:val="00771B58"/>
    <w:rsid w:val="00772625"/>
    <w:rsid w:val="00774707"/>
    <w:rsid w:val="00775D13"/>
    <w:rsid w:val="00781D9E"/>
    <w:rsid w:val="007833CA"/>
    <w:rsid w:val="00784735"/>
    <w:rsid w:val="00791B0E"/>
    <w:rsid w:val="00794FE9"/>
    <w:rsid w:val="00796110"/>
    <w:rsid w:val="007A1D5F"/>
    <w:rsid w:val="007A25C1"/>
    <w:rsid w:val="007A344C"/>
    <w:rsid w:val="007A5CE9"/>
    <w:rsid w:val="007C028A"/>
    <w:rsid w:val="007C0735"/>
    <w:rsid w:val="007C28C4"/>
    <w:rsid w:val="007C3578"/>
    <w:rsid w:val="007D2ECF"/>
    <w:rsid w:val="007D2F08"/>
    <w:rsid w:val="007E067F"/>
    <w:rsid w:val="007E5CD7"/>
    <w:rsid w:val="007E7B7F"/>
    <w:rsid w:val="007F1E86"/>
    <w:rsid w:val="00806319"/>
    <w:rsid w:val="008072BA"/>
    <w:rsid w:val="00807DE7"/>
    <w:rsid w:val="008123C9"/>
    <w:rsid w:val="00814F77"/>
    <w:rsid w:val="0081604D"/>
    <w:rsid w:val="0081677F"/>
    <w:rsid w:val="0082708C"/>
    <w:rsid w:val="00831268"/>
    <w:rsid w:val="00831C99"/>
    <w:rsid w:val="00846101"/>
    <w:rsid w:val="008514B8"/>
    <w:rsid w:val="008517D1"/>
    <w:rsid w:val="00851EA4"/>
    <w:rsid w:val="0085434A"/>
    <w:rsid w:val="008553A1"/>
    <w:rsid w:val="008556E7"/>
    <w:rsid w:val="008613E8"/>
    <w:rsid w:val="00867EE0"/>
    <w:rsid w:val="008826AB"/>
    <w:rsid w:val="00883B5C"/>
    <w:rsid w:val="00885F6D"/>
    <w:rsid w:val="008879B4"/>
    <w:rsid w:val="00894668"/>
    <w:rsid w:val="00895B02"/>
    <w:rsid w:val="008A0D2B"/>
    <w:rsid w:val="008A1641"/>
    <w:rsid w:val="008A1904"/>
    <w:rsid w:val="008A1E5C"/>
    <w:rsid w:val="008A3797"/>
    <w:rsid w:val="008B0F0A"/>
    <w:rsid w:val="008B20E7"/>
    <w:rsid w:val="008B3C82"/>
    <w:rsid w:val="008B4A54"/>
    <w:rsid w:val="008B564B"/>
    <w:rsid w:val="008C6053"/>
    <w:rsid w:val="008D00EF"/>
    <w:rsid w:val="008D3484"/>
    <w:rsid w:val="008D48F9"/>
    <w:rsid w:val="008E37BD"/>
    <w:rsid w:val="008F4D70"/>
    <w:rsid w:val="0090290C"/>
    <w:rsid w:val="00906852"/>
    <w:rsid w:val="009068C8"/>
    <w:rsid w:val="009101B7"/>
    <w:rsid w:val="00913847"/>
    <w:rsid w:val="00914410"/>
    <w:rsid w:val="009148FE"/>
    <w:rsid w:val="00920479"/>
    <w:rsid w:val="00923B9E"/>
    <w:rsid w:val="00931F4C"/>
    <w:rsid w:val="00932515"/>
    <w:rsid w:val="00945310"/>
    <w:rsid w:val="009457A1"/>
    <w:rsid w:val="00946BC0"/>
    <w:rsid w:val="0095478D"/>
    <w:rsid w:val="00955A18"/>
    <w:rsid w:val="00956EEB"/>
    <w:rsid w:val="00957BB5"/>
    <w:rsid w:val="00967F67"/>
    <w:rsid w:val="00972AD2"/>
    <w:rsid w:val="009734F0"/>
    <w:rsid w:val="00974250"/>
    <w:rsid w:val="00975AAF"/>
    <w:rsid w:val="00984EAB"/>
    <w:rsid w:val="00987F04"/>
    <w:rsid w:val="00990C85"/>
    <w:rsid w:val="009966BF"/>
    <w:rsid w:val="009A5D1F"/>
    <w:rsid w:val="009B09AF"/>
    <w:rsid w:val="009C06C9"/>
    <w:rsid w:val="009C1B29"/>
    <w:rsid w:val="009C3AFB"/>
    <w:rsid w:val="009C617F"/>
    <w:rsid w:val="009D141B"/>
    <w:rsid w:val="009D4066"/>
    <w:rsid w:val="009D4191"/>
    <w:rsid w:val="009D7A02"/>
    <w:rsid w:val="009E2CB7"/>
    <w:rsid w:val="009E677B"/>
    <w:rsid w:val="009E7B3B"/>
    <w:rsid w:val="009F2F67"/>
    <w:rsid w:val="009F69AE"/>
    <w:rsid w:val="009F6F4F"/>
    <w:rsid w:val="00A0200A"/>
    <w:rsid w:val="00A03AB5"/>
    <w:rsid w:val="00A063BD"/>
    <w:rsid w:val="00A10AC1"/>
    <w:rsid w:val="00A1147C"/>
    <w:rsid w:val="00A129EB"/>
    <w:rsid w:val="00A1570F"/>
    <w:rsid w:val="00A15D26"/>
    <w:rsid w:val="00A17A5A"/>
    <w:rsid w:val="00A17D3B"/>
    <w:rsid w:val="00A20C81"/>
    <w:rsid w:val="00A21A40"/>
    <w:rsid w:val="00A225E1"/>
    <w:rsid w:val="00A231D1"/>
    <w:rsid w:val="00A32238"/>
    <w:rsid w:val="00A32322"/>
    <w:rsid w:val="00A32323"/>
    <w:rsid w:val="00A32BD8"/>
    <w:rsid w:val="00A35D1B"/>
    <w:rsid w:val="00A35F02"/>
    <w:rsid w:val="00A413E1"/>
    <w:rsid w:val="00A41F65"/>
    <w:rsid w:val="00A42AB6"/>
    <w:rsid w:val="00A46389"/>
    <w:rsid w:val="00A50DB1"/>
    <w:rsid w:val="00A51198"/>
    <w:rsid w:val="00A5212C"/>
    <w:rsid w:val="00A54794"/>
    <w:rsid w:val="00A65141"/>
    <w:rsid w:val="00A70550"/>
    <w:rsid w:val="00A7730C"/>
    <w:rsid w:val="00A77FE8"/>
    <w:rsid w:val="00A830BA"/>
    <w:rsid w:val="00A834CB"/>
    <w:rsid w:val="00A86BDA"/>
    <w:rsid w:val="00A92378"/>
    <w:rsid w:val="00A94A84"/>
    <w:rsid w:val="00A95B8F"/>
    <w:rsid w:val="00A968C3"/>
    <w:rsid w:val="00A96CBD"/>
    <w:rsid w:val="00A9769D"/>
    <w:rsid w:val="00AA650F"/>
    <w:rsid w:val="00AA7DC7"/>
    <w:rsid w:val="00AB7917"/>
    <w:rsid w:val="00AC5124"/>
    <w:rsid w:val="00AC7F7B"/>
    <w:rsid w:val="00AD5ACB"/>
    <w:rsid w:val="00AE3BA6"/>
    <w:rsid w:val="00AE7396"/>
    <w:rsid w:val="00AF0A85"/>
    <w:rsid w:val="00AF3022"/>
    <w:rsid w:val="00AF3936"/>
    <w:rsid w:val="00AF45C1"/>
    <w:rsid w:val="00AF66B5"/>
    <w:rsid w:val="00B1091B"/>
    <w:rsid w:val="00B120D6"/>
    <w:rsid w:val="00B126A1"/>
    <w:rsid w:val="00B14546"/>
    <w:rsid w:val="00B14D77"/>
    <w:rsid w:val="00B21EB5"/>
    <w:rsid w:val="00B21FBC"/>
    <w:rsid w:val="00B25B09"/>
    <w:rsid w:val="00B26BEB"/>
    <w:rsid w:val="00B36615"/>
    <w:rsid w:val="00B37781"/>
    <w:rsid w:val="00B3778B"/>
    <w:rsid w:val="00B434EE"/>
    <w:rsid w:val="00B46B32"/>
    <w:rsid w:val="00B47B85"/>
    <w:rsid w:val="00B511BC"/>
    <w:rsid w:val="00B5216E"/>
    <w:rsid w:val="00B64D41"/>
    <w:rsid w:val="00B74591"/>
    <w:rsid w:val="00B76596"/>
    <w:rsid w:val="00B80EB5"/>
    <w:rsid w:val="00B91631"/>
    <w:rsid w:val="00B926BE"/>
    <w:rsid w:val="00B94FA3"/>
    <w:rsid w:val="00B9509E"/>
    <w:rsid w:val="00BA21A4"/>
    <w:rsid w:val="00BA6746"/>
    <w:rsid w:val="00BB55E2"/>
    <w:rsid w:val="00BB59EA"/>
    <w:rsid w:val="00BB5CE3"/>
    <w:rsid w:val="00BB7161"/>
    <w:rsid w:val="00BB71F4"/>
    <w:rsid w:val="00BC08C8"/>
    <w:rsid w:val="00BC110A"/>
    <w:rsid w:val="00BC2CB7"/>
    <w:rsid w:val="00BC56F7"/>
    <w:rsid w:val="00BC5D69"/>
    <w:rsid w:val="00BD063A"/>
    <w:rsid w:val="00BD11B4"/>
    <w:rsid w:val="00BD3807"/>
    <w:rsid w:val="00BD3D0D"/>
    <w:rsid w:val="00BD6129"/>
    <w:rsid w:val="00BD6BC1"/>
    <w:rsid w:val="00BE79D9"/>
    <w:rsid w:val="00BE7AFF"/>
    <w:rsid w:val="00BE7DF9"/>
    <w:rsid w:val="00BF11D8"/>
    <w:rsid w:val="00BF5ACF"/>
    <w:rsid w:val="00C0570A"/>
    <w:rsid w:val="00C07D8E"/>
    <w:rsid w:val="00C14D95"/>
    <w:rsid w:val="00C200EF"/>
    <w:rsid w:val="00C27F94"/>
    <w:rsid w:val="00C30C4F"/>
    <w:rsid w:val="00C329BE"/>
    <w:rsid w:val="00C403A5"/>
    <w:rsid w:val="00C47F8C"/>
    <w:rsid w:val="00C5141F"/>
    <w:rsid w:val="00C5212E"/>
    <w:rsid w:val="00C54D6F"/>
    <w:rsid w:val="00C67DF0"/>
    <w:rsid w:val="00C67E9E"/>
    <w:rsid w:val="00C70506"/>
    <w:rsid w:val="00C72270"/>
    <w:rsid w:val="00C75234"/>
    <w:rsid w:val="00C75D93"/>
    <w:rsid w:val="00C76686"/>
    <w:rsid w:val="00C77766"/>
    <w:rsid w:val="00C80A69"/>
    <w:rsid w:val="00C8643D"/>
    <w:rsid w:val="00C86CF8"/>
    <w:rsid w:val="00C877A6"/>
    <w:rsid w:val="00C96082"/>
    <w:rsid w:val="00C968DE"/>
    <w:rsid w:val="00CB23D7"/>
    <w:rsid w:val="00CC131E"/>
    <w:rsid w:val="00CC68FB"/>
    <w:rsid w:val="00CD3330"/>
    <w:rsid w:val="00CD3541"/>
    <w:rsid w:val="00CE582E"/>
    <w:rsid w:val="00CF06CB"/>
    <w:rsid w:val="00CF4C1A"/>
    <w:rsid w:val="00D03A11"/>
    <w:rsid w:val="00D076E3"/>
    <w:rsid w:val="00D100A6"/>
    <w:rsid w:val="00D12EF5"/>
    <w:rsid w:val="00D145E3"/>
    <w:rsid w:val="00D23C62"/>
    <w:rsid w:val="00D266C1"/>
    <w:rsid w:val="00D3064A"/>
    <w:rsid w:val="00D30EBE"/>
    <w:rsid w:val="00D32945"/>
    <w:rsid w:val="00D35636"/>
    <w:rsid w:val="00D357AF"/>
    <w:rsid w:val="00D40C91"/>
    <w:rsid w:val="00D415FC"/>
    <w:rsid w:val="00D42B57"/>
    <w:rsid w:val="00D45A3D"/>
    <w:rsid w:val="00D5086D"/>
    <w:rsid w:val="00D562C8"/>
    <w:rsid w:val="00D6033E"/>
    <w:rsid w:val="00D61A07"/>
    <w:rsid w:val="00D61D9D"/>
    <w:rsid w:val="00D622B1"/>
    <w:rsid w:val="00D709A4"/>
    <w:rsid w:val="00D76AA9"/>
    <w:rsid w:val="00D91D41"/>
    <w:rsid w:val="00D97C0F"/>
    <w:rsid w:val="00DA1388"/>
    <w:rsid w:val="00DB24AC"/>
    <w:rsid w:val="00DB34F4"/>
    <w:rsid w:val="00DC0902"/>
    <w:rsid w:val="00DC1305"/>
    <w:rsid w:val="00DE388E"/>
    <w:rsid w:val="00DE5723"/>
    <w:rsid w:val="00DE59EF"/>
    <w:rsid w:val="00DE6D99"/>
    <w:rsid w:val="00DF1CAD"/>
    <w:rsid w:val="00DF5C15"/>
    <w:rsid w:val="00DF77D4"/>
    <w:rsid w:val="00E054A6"/>
    <w:rsid w:val="00E0628D"/>
    <w:rsid w:val="00E11955"/>
    <w:rsid w:val="00E2199E"/>
    <w:rsid w:val="00E22447"/>
    <w:rsid w:val="00E24C24"/>
    <w:rsid w:val="00E252F6"/>
    <w:rsid w:val="00E32FE3"/>
    <w:rsid w:val="00E33719"/>
    <w:rsid w:val="00E34870"/>
    <w:rsid w:val="00E364E6"/>
    <w:rsid w:val="00E36BCC"/>
    <w:rsid w:val="00E378D8"/>
    <w:rsid w:val="00E400B9"/>
    <w:rsid w:val="00E41B62"/>
    <w:rsid w:val="00E42C0B"/>
    <w:rsid w:val="00E578CE"/>
    <w:rsid w:val="00E62889"/>
    <w:rsid w:val="00E62AB9"/>
    <w:rsid w:val="00E630F6"/>
    <w:rsid w:val="00E655C6"/>
    <w:rsid w:val="00E656B6"/>
    <w:rsid w:val="00E65B4D"/>
    <w:rsid w:val="00E7622F"/>
    <w:rsid w:val="00E7697B"/>
    <w:rsid w:val="00E90A72"/>
    <w:rsid w:val="00E90BEA"/>
    <w:rsid w:val="00E90D4C"/>
    <w:rsid w:val="00EB2669"/>
    <w:rsid w:val="00EB35EA"/>
    <w:rsid w:val="00EB6E1B"/>
    <w:rsid w:val="00EB6F52"/>
    <w:rsid w:val="00ED7D25"/>
    <w:rsid w:val="00EE0881"/>
    <w:rsid w:val="00EE39E0"/>
    <w:rsid w:val="00EF0481"/>
    <w:rsid w:val="00EF54D7"/>
    <w:rsid w:val="00F07BC8"/>
    <w:rsid w:val="00F1120A"/>
    <w:rsid w:val="00F16F9E"/>
    <w:rsid w:val="00F21A03"/>
    <w:rsid w:val="00F21A18"/>
    <w:rsid w:val="00F226B3"/>
    <w:rsid w:val="00F2369C"/>
    <w:rsid w:val="00F27041"/>
    <w:rsid w:val="00F27287"/>
    <w:rsid w:val="00F473E1"/>
    <w:rsid w:val="00F5071D"/>
    <w:rsid w:val="00F551AB"/>
    <w:rsid w:val="00F57CB4"/>
    <w:rsid w:val="00F6108F"/>
    <w:rsid w:val="00F6443C"/>
    <w:rsid w:val="00F66181"/>
    <w:rsid w:val="00F7507C"/>
    <w:rsid w:val="00F75162"/>
    <w:rsid w:val="00F8231B"/>
    <w:rsid w:val="00F8517B"/>
    <w:rsid w:val="00F90A6A"/>
    <w:rsid w:val="00F9128D"/>
    <w:rsid w:val="00F9337D"/>
    <w:rsid w:val="00F940E6"/>
    <w:rsid w:val="00F95352"/>
    <w:rsid w:val="00F96B6C"/>
    <w:rsid w:val="00F9791F"/>
    <w:rsid w:val="00F97F77"/>
    <w:rsid w:val="00FA7C43"/>
    <w:rsid w:val="00FA7EC1"/>
    <w:rsid w:val="00FB48EB"/>
    <w:rsid w:val="00FC04F5"/>
    <w:rsid w:val="00FC15D9"/>
    <w:rsid w:val="00FC5798"/>
    <w:rsid w:val="00FD3EF8"/>
    <w:rsid w:val="00FD68D2"/>
    <w:rsid w:val="00FD6BA5"/>
    <w:rsid w:val="00FD6C7E"/>
    <w:rsid w:val="00FE1623"/>
    <w:rsid w:val="00FE7344"/>
    <w:rsid w:val="00FF2A5B"/>
    <w:rsid w:val="00FF5D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84651-5D9C-44F3-8581-8E7245A7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41"/>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link w:val="Overskrift2Tegn"/>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customStyle="1" w:styleId="Overskrift2Tegn">
    <w:name w:val="Overskrift 2 Tegn"/>
    <w:basedOn w:val="Standardskrifttypeiafsnit"/>
    <w:link w:val="Overskrift2"/>
    <w:rsid w:val="00A65141"/>
    <w:rPr>
      <w:rFonts w:ascii="Tahoma" w:hAnsi="Tahoma" w:cs="Arial"/>
      <w:b/>
      <w:bCs/>
      <w:i/>
      <w:iCs/>
      <w:szCs w:val="24"/>
      <w:lang w:eastAsia="en-US"/>
    </w:rPr>
  </w:style>
  <w:style w:type="character" w:styleId="Hyperlink">
    <w:name w:val="Hyperlink"/>
    <w:basedOn w:val="Standardskrifttypeiafsnit"/>
    <w:uiPriority w:val="99"/>
    <w:unhideWhenUsed/>
    <w:rsid w:val="00A65141"/>
    <w:rPr>
      <w:color w:val="0000FF" w:themeColor="hyperlink"/>
      <w:u w:val="single"/>
    </w:rPr>
  </w:style>
  <w:style w:type="paragraph" w:styleId="Listeafsnit">
    <w:name w:val="List Paragraph"/>
    <w:basedOn w:val="Normal"/>
    <w:uiPriority w:val="34"/>
    <w:qFormat/>
    <w:rsid w:val="00A65141"/>
    <w:pPr>
      <w:ind w:left="720"/>
      <w:contextualSpacing/>
    </w:pPr>
  </w:style>
  <w:style w:type="paragraph" w:styleId="Fodnotetekst">
    <w:name w:val="footnote text"/>
    <w:basedOn w:val="Normal"/>
    <w:link w:val="FodnotetekstTegn"/>
    <w:semiHidden/>
    <w:unhideWhenUsed/>
    <w:rsid w:val="00526D04"/>
    <w:pPr>
      <w:spacing w:line="240" w:lineRule="auto"/>
    </w:pPr>
    <w:rPr>
      <w:szCs w:val="20"/>
    </w:rPr>
  </w:style>
  <w:style w:type="character" w:customStyle="1" w:styleId="FodnotetekstTegn">
    <w:name w:val="Fodnotetekst Tegn"/>
    <w:basedOn w:val="Standardskrifttypeiafsnit"/>
    <w:link w:val="Fodnotetekst"/>
    <w:semiHidden/>
    <w:rsid w:val="00526D04"/>
    <w:rPr>
      <w:rFonts w:ascii="Tahoma" w:hAnsi="Tahoma" w:cs="Tahoma"/>
      <w:lang w:eastAsia="en-US"/>
    </w:rPr>
  </w:style>
  <w:style w:type="character" w:styleId="Fodnotehenvisning">
    <w:name w:val="footnote reference"/>
    <w:basedOn w:val="Standardskrifttypeiafsnit"/>
    <w:semiHidden/>
    <w:unhideWhenUsed/>
    <w:rsid w:val="00526D04"/>
    <w:rPr>
      <w:vertAlign w:val="superscript"/>
    </w:rPr>
  </w:style>
  <w:style w:type="character" w:customStyle="1" w:styleId="temph">
    <w:name w:val="temph"/>
    <w:basedOn w:val="Standardskrifttypeiafsnit"/>
    <w:rsid w:val="000C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der@vuggestuen-mariehoej.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http://www.vuggestuen-mariehoej.d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A9D6-AA3C-48A8-994C-4A513B95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0</TotalTime>
  <Pages>3</Pages>
  <Words>759</Words>
  <Characters>5224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Lena Klarsgaard Reby</cp:lastModifiedBy>
  <cp:revision>2</cp:revision>
  <cp:lastPrinted>2019-09-19T11:16:00Z</cp:lastPrinted>
  <dcterms:created xsi:type="dcterms:W3CDTF">2022-04-28T11:42:00Z</dcterms:created>
  <dcterms:modified xsi:type="dcterms:W3CDTF">2022-04-28T11:42:00Z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1</vt:lpwstr>
  </property>
  <property fmtid="{D5CDD505-2E9C-101B-9397-08002B2CF9AE}" pid="3" name="EmailAdresse1">
    <vt:lpwstr>TOL@ldd.dk</vt:lpwstr>
  </property>
  <property fmtid="{D5CDD505-2E9C-101B-9397-08002B2CF9AE}" pid="4" name="FaxMakNr">
    <vt:lpwstr/>
  </property>
  <property fmtid="{D5CDD505-2E9C-101B-9397-08002B2CF9AE}" pid="5" name="FlereParter">
    <vt:lpwstr>0</vt:lpwstr>
  </property>
  <property fmtid="{D5CDD505-2E9C-101B-9397-08002B2CF9AE}" pid="6" name="GemNavn">
    <vt:lpwstr>X:\Unik\Advosys 4\Advosys\DOKUMENT\KHA\36\86468\10011_122.DOCX</vt:lpwstr>
  </property>
  <property fmtid="{D5CDD505-2E9C-101B-9397-08002B2CF9AE}" pid="7" name="Stamnr1">
    <vt:lpwstr>00049697</vt:lpwstr>
  </property>
  <property fmtid="{D5CDD505-2E9C-101B-9397-08002B2CF9AE}" pid="8" name="zzSprog">
    <vt:lpwstr>Dansk</vt:lpwstr>
  </property>
  <property fmtid="{D5CDD505-2E9C-101B-9397-08002B2CF9AE}" pid="9" name="_DocHome">
    <vt:i4>11250278</vt:i4>
  </property>
</Properties>
</file>